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743" w:type="dxa"/>
        <w:tblLook w:val="04A0" w:firstRow="1" w:lastRow="0" w:firstColumn="1" w:lastColumn="0" w:noHBand="0" w:noVBand="1"/>
      </w:tblPr>
      <w:tblGrid>
        <w:gridCol w:w="3545"/>
        <w:gridCol w:w="3544"/>
        <w:gridCol w:w="3402"/>
      </w:tblGrid>
      <w:tr w:rsidR="0077705E" w:rsidRPr="0077705E" w14:paraId="5E034256" w14:textId="77777777" w:rsidTr="00574E04">
        <w:tc>
          <w:tcPr>
            <w:tcW w:w="3545" w:type="dxa"/>
          </w:tcPr>
          <w:p w14:paraId="5FFD9225" w14:textId="77777777" w:rsidR="0077705E" w:rsidRPr="0077705E" w:rsidRDefault="0077705E" w:rsidP="0077705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 решением педагогического совета  27.07.2020 г., протокол №1</w:t>
            </w:r>
          </w:p>
        </w:tc>
        <w:tc>
          <w:tcPr>
            <w:tcW w:w="3544" w:type="dxa"/>
            <w:hideMark/>
          </w:tcPr>
          <w:p w14:paraId="1DDC8EE7" w14:textId="77777777" w:rsidR="0077705E" w:rsidRPr="0077705E" w:rsidRDefault="0077705E" w:rsidP="0077705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6305E4" w14:textId="77777777" w:rsidR="0077705E" w:rsidRPr="0077705E" w:rsidRDefault="0077705E" w:rsidP="0077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Утверждено приказом </w:t>
            </w:r>
          </w:p>
          <w:p w14:paraId="3EE5CABA" w14:textId="77777777" w:rsidR="0077705E" w:rsidRPr="0077705E" w:rsidRDefault="0077705E" w:rsidP="0077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МБОУ Челховской ООШ  </w:t>
            </w:r>
          </w:p>
          <w:p w14:paraId="109F25AD" w14:textId="77777777" w:rsidR="0077705E" w:rsidRPr="0077705E" w:rsidRDefault="0077705E" w:rsidP="0077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28.07.2020 г. № 32</w:t>
            </w:r>
          </w:p>
          <w:p w14:paraId="44752B19" w14:textId="3E14B86E" w:rsidR="0077705E" w:rsidRPr="0077705E" w:rsidRDefault="0077705E" w:rsidP="0077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350632" w14:textId="77777777" w:rsidR="0077705E" w:rsidRDefault="0077705E" w:rsidP="002E534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448DB5B" w14:textId="77777777" w:rsidR="002E534A" w:rsidRPr="002E534A" w:rsidRDefault="002E534A" w:rsidP="002E534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2E534A">
        <w:rPr>
          <w:rFonts w:ascii="Times New Roman" w:hAnsi="Times New Roman" w:cs="Times New Roman"/>
          <w:b/>
        </w:rPr>
        <w:t xml:space="preserve">   ПОЛОЖЕНИЕ</w:t>
      </w:r>
    </w:p>
    <w:p w14:paraId="2A14387B" w14:textId="77777777" w:rsidR="002E534A" w:rsidRDefault="002E534A" w:rsidP="008926D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>О ТЕКУЩЕМ КОНТРОЛЕ УСПЕВАЕМОСТИ И ПРОМЕЖУТОЧНОЙ АТТЕСТАЦИИ ОБУЧАЮЩИХСЯ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БЮДЖЕТНОГО ОБЩЕОБРАЗОВАТЕЛЬНОГО</w:t>
      </w:r>
    </w:p>
    <w:p w14:paraId="64C79B6D" w14:textId="33B565B7" w:rsidR="002E534A" w:rsidRPr="002E534A" w:rsidRDefault="002E534A" w:rsidP="008926D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>УЧРЕЖДЕНИЯ</w:t>
      </w:r>
      <w:r>
        <w:rPr>
          <w:rFonts w:ascii="Times New Roman" w:hAnsi="Times New Roman" w:cs="Times New Roman"/>
          <w:b/>
        </w:rPr>
        <w:t xml:space="preserve"> </w:t>
      </w:r>
      <w:r w:rsidR="009620E4">
        <w:rPr>
          <w:rFonts w:ascii="Times New Roman" w:hAnsi="Times New Roman" w:cs="Times New Roman"/>
          <w:b/>
        </w:rPr>
        <w:t xml:space="preserve"> </w:t>
      </w:r>
      <w:r w:rsidR="0077705E">
        <w:rPr>
          <w:rFonts w:ascii="Times New Roman" w:hAnsi="Times New Roman" w:cs="Times New Roman"/>
          <w:b/>
        </w:rPr>
        <w:t>ЧЕЛХОВСКОЙ</w:t>
      </w:r>
      <w:r w:rsidR="009620E4">
        <w:rPr>
          <w:rFonts w:ascii="Times New Roman" w:hAnsi="Times New Roman" w:cs="Times New Roman"/>
          <w:b/>
        </w:rPr>
        <w:t xml:space="preserve"> ОСНОВНОЙ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ОБЩЕОБРАЗОВАТЕЛЬНОЙ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ШКОЛЫ</w:t>
      </w:r>
    </w:p>
    <w:p w14:paraId="58A28F25" w14:textId="77777777" w:rsidR="002E534A" w:rsidRPr="000163E1" w:rsidRDefault="002E534A" w:rsidP="002E534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F5A6384" w14:textId="77777777" w:rsidR="002E534A" w:rsidRPr="002E534A" w:rsidRDefault="002E534A" w:rsidP="00562ACB">
      <w:pPr>
        <w:pStyle w:val="a5"/>
        <w:numPr>
          <w:ilvl w:val="0"/>
          <w:numId w:val="3"/>
        </w:numPr>
        <w:spacing w:before="0" w:beforeAutospacing="0" w:after="0" w:afterAutospacing="0"/>
        <w:ind w:left="-993" w:right="-285" w:firstLine="142"/>
        <w:jc w:val="both"/>
        <w:rPr>
          <w:b/>
        </w:rPr>
      </w:pPr>
      <w:r w:rsidRPr="002E534A">
        <w:rPr>
          <w:b/>
        </w:rPr>
        <w:t>Общие положения</w:t>
      </w:r>
    </w:p>
    <w:p w14:paraId="79A8C06D" w14:textId="77777777" w:rsidR="000163E1" w:rsidRPr="000163E1" w:rsidRDefault="000163E1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59EB1101" w14:textId="179DEAB6" w:rsidR="001942EC" w:rsidRDefault="001942EC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Pr="002E534A">
        <w:rPr>
          <w:rFonts w:ascii="Times New Roman" w:hAnsi="Times New Roman" w:cs="Times New Roman"/>
          <w:kern w:val="2"/>
          <w:sz w:val="24"/>
          <w:szCs w:val="24"/>
        </w:rPr>
        <w:t xml:space="preserve">о  текущем контроле успеваемости и  промежуточной </w:t>
      </w:r>
      <w:r w:rsidRPr="002E534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E534A">
        <w:rPr>
          <w:rStyle w:val="a3"/>
          <w:rFonts w:ascii="Times New Roman" w:hAnsi="Times New Roman" w:cs="Times New Roman"/>
          <w:b w:val="0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E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F3D1F" w:rsidRPr="004221EF">
        <w:rPr>
          <w:rFonts w:ascii="Times New Roman" w:hAnsi="Times New Roman" w:cs="Times New Roman"/>
          <w:sz w:val="24"/>
          <w:szCs w:val="24"/>
        </w:rPr>
        <w:t>(далее – По</w:t>
      </w:r>
      <w:r w:rsidR="003F3D1F">
        <w:rPr>
          <w:rFonts w:ascii="Times New Roman" w:hAnsi="Times New Roman" w:cs="Times New Roman"/>
          <w:sz w:val="24"/>
          <w:szCs w:val="24"/>
        </w:rPr>
        <w:t>ложение</w:t>
      </w:r>
      <w:r w:rsidR="003F3D1F" w:rsidRPr="004221EF">
        <w:rPr>
          <w:rFonts w:ascii="Times New Roman" w:hAnsi="Times New Roman" w:cs="Times New Roman"/>
          <w:sz w:val="24"/>
          <w:szCs w:val="24"/>
        </w:rPr>
        <w:t xml:space="preserve">) </w:t>
      </w:r>
      <w:r w:rsidRPr="004221EF">
        <w:rPr>
          <w:rFonts w:ascii="Times New Roman" w:hAnsi="Times New Roman" w:cs="Times New Roman"/>
          <w:sz w:val="24"/>
          <w:szCs w:val="24"/>
        </w:rPr>
        <w:t xml:space="preserve">  муниципального бюджетного общеобразовательног</w:t>
      </w:r>
      <w:r w:rsidR="00BD779D">
        <w:rPr>
          <w:rFonts w:ascii="Times New Roman" w:hAnsi="Times New Roman" w:cs="Times New Roman"/>
          <w:sz w:val="24"/>
          <w:szCs w:val="24"/>
        </w:rPr>
        <w:t xml:space="preserve">о учреждения </w:t>
      </w:r>
      <w:r w:rsidR="0077705E">
        <w:rPr>
          <w:rFonts w:ascii="Times New Roman" w:hAnsi="Times New Roman" w:cs="Times New Roman"/>
          <w:sz w:val="24"/>
          <w:szCs w:val="24"/>
        </w:rPr>
        <w:t>Челховской</w:t>
      </w:r>
      <w:r w:rsidR="00BD779D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4221EF">
        <w:rPr>
          <w:rFonts w:ascii="Times New Roman" w:hAnsi="Times New Roman" w:cs="Times New Roman"/>
          <w:sz w:val="24"/>
          <w:szCs w:val="24"/>
        </w:rPr>
        <w:t xml:space="preserve"> общеобразовательной школы  (далее – Учреждение) разработано в соответствии с</w:t>
      </w:r>
      <w:r w:rsidRPr="004221EF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29.12.2012 № 273-ФЗ «Об образовании в Российской Федерации»,  </w:t>
      </w:r>
      <w:r w:rsidRPr="004221EF">
        <w:rPr>
          <w:rFonts w:ascii="Times New Roman" w:eastAsia="Times New Roman" w:hAnsi="Times New Roman" w:cs="Times New Roman"/>
          <w:sz w:val="24"/>
          <w:szCs w:val="24"/>
        </w:rPr>
        <w:t xml:space="preserve">Приказом   Минобрнауки от 30 августа 2013 года №1015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1EF">
        <w:rPr>
          <w:rFonts w:ascii="Times New Roman" w:hAnsi="Times New Roman" w:cs="Times New Roman"/>
          <w:bCs/>
          <w:sz w:val="24"/>
          <w:szCs w:val="24"/>
        </w:rPr>
        <w:t>у</w:t>
      </w:r>
      <w:r w:rsidR="00737169">
        <w:rPr>
          <w:rFonts w:ascii="Times New Roman" w:hAnsi="Times New Roman" w:cs="Times New Roman"/>
          <w:sz w:val="24"/>
          <w:szCs w:val="24"/>
        </w:rPr>
        <w:t>ставом и  о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>сновн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>ыми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 программ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>начального общего, ос</w:t>
      </w:r>
      <w:r w:rsidR="00BD779D">
        <w:rPr>
          <w:rFonts w:ascii="Times New Roman" w:eastAsia="Times New Roman" w:hAnsi="Times New Roman" w:cs="Times New Roman"/>
          <w:sz w:val="24"/>
          <w:szCs w:val="24"/>
        </w:rPr>
        <w:t xml:space="preserve">новного общего 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   о</w:t>
      </w:r>
      <w:r w:rsidR="00BD779D">
        <w:rPr>
          <w:rFonts w:ascii="Times New Roman" w:eastAsia="Times New Roman" w:hAnsi="Times New Roman" w:cs="Times New Roman"/>
          <w:sz w:val="24"/>
          <w:szCs w:val="24"/>
        </w:rPr>
        <w:t xml:space="preserve">бразования   МБОУ  </w:t>
      </w:r>
      <w:r w:rsidR="0077705E">
        <w:rPr>
          <w:rFonts w:ascii="Times New Roman" w:eastAsia="Times New Roman" w:hAnsi="Times New Roman" w:cs="Times New Roman"/>
          <w:sz w:val="24"/>
          <w:szCs w:val="24"/>
        </w:rPr>
        <w:t>Челховской</w:t>
      </w:r>
      <w:r w:rsidR="00BD779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>ОШ.</w:t>
      </w:r>
    </w:p>
    <w:p w14:paraId="29F8337F" w14:textId="77777777" w:rsidR="002027D8" w:rsidRPr="00873F13" w:rsidRDefault="002027D8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31DC6AB3" w14:textId="77777777" w:rsidR="00462DCF" w:rsidRDefault="002027D8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Настоящее Положение определяет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ы, периодичность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поряд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осуществления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>текущего контроля успеваемости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>и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ромежуточной ат</w:t>
      </w:r>
      <w:r w:rsidR="00462D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тестации  обучающихся Учреждения, содержит 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>единые требования</w:t>
      </w:r>
      <w:r w:rsidR="00462DCF" w:rsidRPr="00462DCF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к оценке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образовательных достижений обучающихся - метапредметных и предметных – на уровне образовательных программ начального общег</w:t>
      </w:r>
      <w:r w:rsidR="00BD77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о, основного 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общего образования. </w:t>
      </w:r>
    </w:p>
    <w:p w14:paraId="6FF62D84" w14:textId="77777777" w:rsid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14:paraId="523D0EA6" w14:textId="77777777" w:rsidR="00E440EA" w:rsidRDefault="00E440EA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>1.3. В настоящем Положении используются следующие понятия:</w:t>
      </w:r>
    </w:p>
    <w:p w14:paraId="0B67CD26" w14:textId="77777777" w:rsidR="00E440EA" w:rsidRPr="00E440EA" w:rsidRDefault="00E440EA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0EA">
        <w:rPr>
          <w:rStyle w:val="a8"/>
          <w:rFonts w:ascii="Times New Roman" w:hAnsi="Times New Roman" w:cs="Times New Roman"/>
          <w:i w:val="0"/>
          <w:sz w:val="24"/>
          <w:szCs w:val="24"/>
        </w:rPr>
        <w:t>-</w:t>
      </w:r>
      <w:r w:rsid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ценка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достижений – это процесс  установления степени соответствия реально достигнутых результатов обучения  планируемым результатам обучения. Оценке подлежат  </w:t>
      </w:r>
      <w:r w:rsidR="00153CF6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личностные,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>метапредметные и 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35F24A" w14:textId="77777777" w:rsidR="00153CF6" w:rsidRDefault="00E440EA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тметка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>– это результат процесса оценивания, количественное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качественное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 выражение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 достижений обучающихся</w:t>
      </w:r>
      <w:r w:rsidR="00153C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 xml:space="preserve">имеющая словесное,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цифр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hAnsi="Times New Roman" w:cs="Times New Roman"/>
          <w:color w:val="000000"/>
          <w:sz w:val="24"/>
          <w:szCs w:val="24"/>
        </w:rPr>
        <w:t>,  балл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>ьное</w:t>
      </w:r>
      <w:r>
        <w:rPr>
          <w:rFonts w:ascii="Times New Roman" w:hAnsi="Times New Roman" w:cs="Times New Roman"/>
          <w:color w:val="000000"/>
          <w:sz w:val="24"/>
          <w:szCs w:val="24"/>
        </w:rPr>
        <w:t>, уровн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 xml:space="preserve">евое выражение: 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личностных </w:t>
      </w:r>
      <w:r w:rsidR="008B2CBE">
        <w:rPr>
          <w:rFonts w:ascii="Times New Roman" w:hAnsi="Times New Roman" w:cs="Times New Roman"/>
          <w:sz w:val="24"/>
          <w:szCs w:val="24"/>
        </w:rPr>
        <w:t xml:space="preserve">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>бинарная оценка–«да»-«нет», «сформировано- не сформировано»</w:t>
      </w:r>
      <w:r w:rsidR="00153CF6">
        <w:rPr>
          <w:rFonts w:ascii="Times New Roman" w:hAnsi="Times New Roman" w:cs="Times New Roman"/>
          <w:sz w:val="24"/>
          <w:szCs w:val="24"/>
        </w:rPr>
        <w:t>и т.д.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, </w:t>
      </w:r>
      <w:r w:rsidR="008B2CBE">
        <w:rPr>
          <w:rFonts w:ascii="Times New Roman" w:hAnsi="Times New Roman" w:cs="Times New Roman"/>
          <w:sz w:val="24"/>
          <w:szCs w:val="24"/>
        </w:rPr>
        <w:t xml:space="preserve">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 предметных</w:t>
      </w:r>
      <w:r w:rsidR="008B2CBE">
        <w:rPr>
          <w:rFonts w:ascii="Times New Roman" w:hAnsi="Times New Roman" w:cs="Times New Roman"/>
          <w:sz w:val="24"/>
          <w:szCs w:val="24"/>
        </w:rPr>
        <w:t xml:space="preserve"> 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>балльная оценка  с использованием  о</w:t>
      </w:r>
      <w:r w:rsidR="008B2CBE">
        <w:rPr>
          <w:rFonts w:ascii="Times New Roman" w:hAnsi="Times New Roman" w:cs="Times New Roman"/>
          <w:sz w:val="24"/>
          <w:szCs w:val="24"/>
        </w:rPr>
        <w:t xml:space="preserve">тметок «1», «2», «3», «4», «5», 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 метапредметных</w:t>
      </w:r>
      <w:r w:rsidR="008B2CBE">
        <w:rPr>
          <w:rFonts w:ascii="Times New Roman" w:hAnsi="Times New Roman" w:cs="Times New Roman"/>
          <w:sz w:val="24"/>
          <w:szCs w:val="24"/>
        </w:rPr>
        <w:t xml:space="preserve"> 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>уровневая оц</w:t>
      </w:r>
      <w:r w:rsidR="008B2CBE">
        <w:rPr>
          <w:rFonts w:ascii="Times New Roman" w:hAnsi="Times New Roman" w:cs="Times New Roman"/>
          <w:sz w:val="24"/>
          <w:szCs w:val="24"/>
        </w:rPr>
        <w:t>енка   - уровни от 1-го до 5-го и количественная для диагностики навыков чтения и вычислений</w:t>
      </w:r>
      <w:r w:rsidR="000163E1">
        <w:rPr>
          <w:rFonts w:ascii="Times New Roman" w:hAnsi="Times New Roman" w:cs="Times New Roman"/>
          <w:sz w:val="24"/>
          <w:szCs w:val="24"/>
        </w:rPr>
        <w:t>;</w:t>
      </w:r>
      <w:r w:rsidR="008B2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CBF4D" w14:textId="77777777" w:rsidR="008B2CBE" w:rsidRPr="008B2CBE" w:rsidRDefault="008B2CBE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</w:t>
      </w:r>
      <w:r w:rsidRP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екущий контроль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успеваемости – это систематическая проверка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 обучающихся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, проводимая учителем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ходе работы с портфолио обучающегося,   диагностики уровней достижения метапредметных результатов, навыков чтения и вычислений,   проведения  проверки домашних заданий,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 xml:space="preserve">оценки устных и письменных ответов обучающихся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уроках в течение учебной четверти (полугодия), при проведении текущих практических, лабораторных, зачётных,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 xml:space="preserve">тестовых,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контрольных работ, защиты проектов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после изучения логически завершенной части учебного материала (темы, подтемы, раздела</w:t>
      </w:r>
      <w:r>
        <w:rPr>
          <w:rFonts w:ascii="Times New Roman" w:hAnsi="Times New Roman" w:cs="Times New Roman"/>
          <w:color w:val="000000"/>
          <w:sz w:val="24"/>
          <w:szCs w:val="24"/>
        </w:rPr>
        <w:t>, блока и т.д.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>)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тематическим планированием рабочей программы  по предмету учебного плана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229BF" w:rsidRPr="008E701C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 исключением итоговых контрольных работ за четверть, полугодие, учебный год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63AC36" w14:textId="77777777" w:rsidR="008B2CBE" w:rsidRDefault="008B2CBE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5D96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75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ромежуточная аттестация обучающихся </w:t>
      </w:r>
      <w:r w:rsidRP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5D96">
        <w:rPr>
          <w:rFonts w:ascii="Times New Roman" w:hAnsi="Times New Roman" w:cs="Times New Roman"/>
          <w:color w:val="000000"/>
          <w:sz w:val="24"/>
          <w:szCs w:val="24"/>
        </w:rPr>
        <w:t xml:space="preserve">– процедура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оценки </w:t>
      </w:r>
      <w:r w:rsidR="00275D96"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 обучающихся  за учебный период: четверть, полугодие, учебный год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отметок текущего контроля  успеваемости и отметок за итоговые контрольные работы за четверть, полугодие, учебный год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D27925" w14:textId="77777777" w:rsidR="000163E1" w:rsidRDefault="000163E1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3E1">
        <w:rPr>
          <w:rFonts w:ascii="Times New Roman" w:hAnsi="Times New Roman" w:cs="Times New Roman"/>
          <w:b/>
          <w:color w:val="000000"/>
          <w:sz w:val="24"/>
          <w:szCs w:val="24"/>
        </w:rPr>
        <w:t>-академическая задолженность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неудовлетворительные результаты промежуточной аттестации по одному или нескольким  учебным предметам, курсам, дисциплинам (модулям) образовательной программы  или непрохождение промежуточной аттестации по уважительным причинам.</w:t>
      </w:r>
    </w:p>
    <w:p w14:paraId="377E5F14" w14:textId="77777777" w:rsidR="002B52C4" w:rsidRDefault="002B52C4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2458E" w14:textId="77777777" w:rsidR="002B52C4" w:rsidRPr="002B52C4" w:rsidRDefault="002B52C4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 w:rsidRPr="002B52C4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Pr="002B5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Текущий контроль успеваемости и промежуточной  аттестации обучающихся  осуществляется Учреждением на основе </w:t>
      </w:r>
      <w:r w:rsidRPr="002B52C4">
        <w:rPr>
          <w:rFonts w:ascii="Times New Roman" w:hAnsi="Times New Roman"/>
          <w:sz w:val="24"/>
          <w:szCs w:val="24"/>
        </w:rPr>
        <w:t xml:space="preserve"> </w:t>
      </w:r>
      <w:r w:rsidRPr="002B52C4">
        <w:rPr>
          <w:rFonts w:ascii="Times New Roman" w:hAnsi="Times New Roman"/>
          <w:b/>
          <w:sz w:val="24"/>
          <w:szCs w:val="24"/>
        </w:rPr>
        <w:t>системно-деятельностн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52C4">
        <w:rPr>
          <w:rFonts w:ascii="Times New Roman" w:hAnsi="Times New Roman"/>
          <w:b/>
          <w:sz w:val="24"/>
          <w:szCs w:val="24"/>
        </w:rPr>
        <w:t>, уровнев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52C4">
        <w:rPr>
          <w:rFonts w:ascii="Times New Roman" w:hAnsi="Times New Roman"/>
          <w:b/>
          <w:sz w:val="24"/>
          <w:szCs w:val="24"/>
        </w:rPr>
        <w:t xml:space="preserve"> и комплексн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52C4">
        <w:rPr>
          <w:rFonts w:ascii="Times New Roman" w:hAnsi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/>
          <w:b/>
          <w:sz w:val="24"/>
          <w:szCs w:val="24"/>
        </w:rPr>
        <w:t>ов</w:t>
      </w:r>
      <w:r w:rsidRPr="002B52C4">
        <w:rPr>
          <w:rFonts w:ascii="Times New Roman" w:hAnsi="Times New Roman"/>
          <w:sz w:val="24"/>
          <w:szCs w:val="24"/>
        </w:rPr>
        <w:t xml:space="preserve"> к оценке образовательных достижений.</w:t>
      </w:r>
    </w:p>
    <w:p w14:paraId="06031069" w14:textId="77777777" w:rsidR="002B52C4" w:rsidRPr="002B52C4" w:rsidRDefault="002B52C4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 w:rsidRPr="002B52C4">
        <w:rPr>
          <w:rFonts w:ascii="Times New Roman" w:hAnsi="Times New Roman"/>
          <w:b/>
          <w:sz w:val="24"/>
          <w:szCs w:val="24"/>
        </w:rPr>
        <w:lastRenderedPageBreak/>
        <w:t>Системно-деятельностный подход</w:t>
      </w:r>
      <w:r w:rsidRPr="002B52C4">
        <w:rPr>
          <w:rFonts w:ascii="Times New Roman" w:hAnsi="Times New Roman"/>
          <w:sz w:val="24"/>
          <w:szCs w:val="24"/>
        </w:rPr>
        <w:t xml:space="preserve"> к оценке образовательных достижений проявляется в оценке способности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2B52C4">
        <w:rPr>
          <w:rFonts w:ascii="Times New Roman" w:hAnsi="Times New Roman"/>
          <w:sz w:val="24"/>
          <w:szCs w:val="24"/>
        </w:rPr>
        <w:t xml:space="preserve">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</w:t>
      </w:r>
      <w:r>
        <w:rPr>
          <w:rFonts w:ascii="Times New Roman" w:hAnsi="Times New Roman"/>
          <w:sz w:val="24"/>
          <w:szCs w:val="24"/>
        </w:rPr>
        <w:t xml:space="preserve">раженные в деятельностной форме, что отражается в рабочих программах по учебным предметам,дисциплинам,модулям. </w:t>
      </w:r>
    </w:p>
    <w:p w14:paraId="3E994BFC" w14:textId="77777777" w:rsidR="002B52C4" w:rsidRPr="002B52C4" w:rsidRDefault="002B52C4" w:rsidP="00562ACB">
      <w:pPr>
        <w:pStyle w:val="ad"/>
        <w:spacing w:line="240" w:lineRule="auto"/>
        <w:ind w:left="-993" w:right="-285" w:firstLine="142"/>
        <w:rPr>
          <w:bCs/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</w:t>
      </w:r>
      <w:r w:rsidRPr="002B52C4">
        <w:rPr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2B52C4">
        <w:rPr>
          <w:sz w:val="24"/>
          <w:szCs w:val="24"/>
        </w:rPr>
        <w:t xml:space="preserve">Он реализуется как по отношению </w:t>
      </w:r>
      <w:r w:rsidRPr="002B52C4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14:paraId="1A04D319" w14:textId="77777777" w:rsidR="00562ACB" w:rsidRDefault="002B52C4" w:rsidP="00562ACB">
      <w:pPr>
        <w:pStyle w:val="ad"/>
        <w:spacing w:line="240" w:lineRule="auto"/>
        <w:ind w:left="-993" w:right="-285" w:firstLine="142"/>
        <w:rPr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к содержанию оценки </w:t>
      </w:r>
      <w:r w:rsidRPr="002B52C4">
        <w:rPr>
          <w:bCs/>
          <w:sz w:val="24"/>
          <w:szCs w:val="24"/>
        </w:rPr>
        <w:t>обеспечивается структурой пла</w:t>
      </w:r>
      <w:r w:rsidR="00562ACB">
        <w:rPr>
          <w:bCs/>
          <w:sz w:val="24"/>
          <w:szCs w:val="24"/>
        </w:rPr>
        <w:t>нируемых результатов</w:t>
      </w:r>
      <w:r w:rsidRPr="002B52C4">
        <w:rPr>
          <w:bCs/>
          <w:sz w:val="24"/>
          <w:szCs w:val="24"/>
        </w:rPr>
        <w:t xml:space="preserve"> «</w:t>
      </w:r>
      <w:r w:rsidR="00562ACB">
        <w:rPr>
          <w:bCs/>
          <w:sz w:val="24"/>
          <w:szCs w:val="24"/>
        </w:rPr>
        <w:t>Ученик научится» (базовый уровень) и «Ученик</w:t>
      </w:r>
      <w:r w:rsidRPr="002B52C4">
        <w:rPr>
          <w:bCs/>
          <w:sz w:val="24"/>
          <w:szCs w:val="24"/>
        </w:rPr>
        <w:t xml:space="preserve"> получит возможность научиться»</w:t>
      </w:r>
      <w:r w:rsidR="00562ACB">
        <w:rPr>
          <w:bCs/>
          <w:sz w:val="24"/>
          <w:szCs w:val="24"/>
        </w:rPr>
        <w:t>(уровень выше базового)</w:t>
      </w:r>
      <w:r w:rsidRPr="002B52C4">
        <w:rPr>
          <w:bCs/>
          <w:sz w:val="24"/>
          <w:szCs w:val="24"/>
        </w:rPr>
        <w:t xml:space="preserve">. </w:t>
      </w:r>
      <w:r w:rsidR="00562ACB">
        <w:rPr>
          <w:bCs/>
          <w:sz w:val="24"/>
          <w:szCs w:val="24"/>
        </w:rPr>
        <w:t>Однако только д</w:t>
      </w:r>
      <w:r w:rsidRPr="002B52C4">
        <w:rPr>
          <w:sz w:val="24"/>
          <w:szCs w:val="24"/>
        </w:rPr>
        <w:t>остижение планируемых результато</w:t>
      </w:r>
      <w:r w:rsidR="00562ACB">
        <w:rPr>
          <w:sz w:val="24"/>
          <w:szCs w:val="24"/>
        </w:rPr>
        <w:t>в, отнесенных к блоку «Ученик</w:t>
      </w:r>
      <w:r w:rsidRPr="002B52C4">
        <w:rPr>
          <w:sz w:val="24"/>
          <w:szCs w:val="24"/>
        </w:rPr>
        <w:t xml:space="preserve"> научится</w:t>
      </w:r>
      <w:r w:rsidR="00562ACB">
        <w:rPr>
          <w:sz w:val="24"/>
          <w:szCs w:val="24"/>
        </w:rPr>
        <w:t>», выносится на итоговую оценку.</w:t>
      </w:r>
      <w:r w:rsidRPr="002B52C4">
        <w:rPr>
          <w:sz w:val="24"/>
          <w:szCs w:val="24"/>
        </w:rPr>
        <w:t xml:space="preserve"> </w:t>
      </w:r>
    </w:p>
    <w:p w14:paraId="462323AC" w14:textId="77777777" w:rsidR="002B52C4" w:rsidRPr="002B52C4" w:rsidRDefault="002B52C4" w:rsidP="00562ACB">
      <w:pPr>
        <w:pStyle w:val="ad"/>
        <w:spacing w:line="240" w:lineRule="auto"/>
        <w:ind w:left="-993" w:right="-285" w:firstLine="142"/>
        <w:rPr>
          <w:bCs/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к представлению и интерпретации результатов </w:t>
      </w:r>
      <w:r w:rsidRPr="002B52C4">
        <w:rPr>
          <w:bCs/>
          <w:sz w:val="24"/>
          <w:szCs w:val="24"/>
        </w:rPr>
        <w:t xml:space="preserve">реализуется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 </w:t>
      </w:r>
      <w:r w:rsidRPr="002B52C4">
        <w:rPr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14:paraId="4D1C6329" w14:textId="77777777" w:rsidR="002B52C4" w:rsidRPr="002B52C4" w:rsidRDefault="002B52C4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/>
          <w:bCs/>
          <w:sz w:val="24"/>
          <w:szCs w:val="24"/>
        </w:rPr>
        <w:t>Комплексный подход</w:t>
      </w:r>
      <w:r w:rsidRPr="002B52C4">
        <w:rPr>
          <w:rFonts w:ascii="Times New Roman" w:hAnsi="Times New Roman"/>
          <w:bCs/>
          <w:sz w:val="24"/>
          <w:szCs w:val="24"/>
        </w:rPr>
        <w:t xml:space="preserve"> к оценке образовательных достижений реализуется путем</w:t>
      </w:r>
    </w:p>
    <w:p w14:paraId="55150864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оценки трех групп результатов: предметных, личностных, метапредметных;</w:t>
      </w:r>
    </w:p>
    <w:p w14:paraId="22EFBEC5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комплекса оценочных процедур (</w:t>
      </w:r>
      <w:r w:rsidR="00562ACB">
        <w:rPr>
          <w:rFonts w:ascii="Times New Roman" w:hAnsi="Times New Roman"/>
          <w:bCs/>
          <w:sz w:val="24"/>
          <w:szCs w:val="24"/>
        </w:rPr>
        <w:t>вводной, промежуточной, итоговой</w:t>
      </w:r>
      <w:r w:rsidRPr="002B52C4">
        <w:rPr>
          <w:rFonts w:ascii="Times New Roman" w:hAnsi="Times New Roman"/>
          <w:bCs/>
          <w:sz w:val="24"/>
          <w:szCs w:val="24"/>
        </w:rPr>
        <w:t>, текущей, тематической) как основы для оценки динамики индивидуальных образовательных достижений (индивидуального прогресса) и для итоговой оценки;</w:t>
      </w:r>
    </w:p>
    <w:p w14:paraId="62764842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14:paraId="6EBEEAC2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14:paraId="2D410C10" w14:textId="77777777" w:rsidR="000163E1" w:rsidRPr="000163E1" w:rsidRDefault="000163E1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37897C2" w14:textId="77777777" w:rsidR="000163E1" w:rsidRDefault="002B52C4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275D96" w:rsidRPr="000163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63E1"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 промежуточной  аттестации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</w:t>
      </w:r>
      <w:r w:rsidR="000163E1"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ся  принимается решение о его дальнейшем  обучении в Учреждении: перевод в следующий класс (в том числе условно), </w:t>
      </w:r>
      <w:r w:rsidR="000163E1" w:rsidRPr="000163E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  на повторное обучение, перевод 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</w:t>
      </w:r>
      <w:r w:rsidR="0031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индивидуальному учебному плану; по результатам промежуточной аттестации обучающиеся допускаются к государственной итоговой аттестации.</w:t>
      </w:r>
    </w:p>
    <w:p w14:paraId="3462AE11" w14:textId="77777777" w:rsidR="000163E1" w:rsidRPr="000163E1" w:rsidRDefault="000163E1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48BC8BAE" w14:textId="77777777" w:rsidR="000163E1" w:rsidRDefault="000163E1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3E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62AC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Положение подлежит обязательному размещению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477352" w14:textId="77777777" w:rsidR="00E5507C" w:rsidRPr="000163E1" w:rsidRDefault="00E5507C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FD3DA" w14:textId="77777777" w:rsid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2.</w:t>
      </w:r>
      <w:r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Виды, формы и порядок проведения текущего контроля успеваемости </w:t>
      </w: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 </w:t>
      </w:r>
      <w:r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обучающихся</w:t>
      </w:r>
    </w:p>
    <w:p w14:paraId="140F1B7A" w14:textId="77777777" w:rsidR="000163E1" w:rsidRP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229DE386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163E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2.1.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чреждени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 используются следующие виды  текущего  контроля  успеваемости обучающихся:</w:t>
      </w:r>
    </w:p>
    <w:p w14:paraId="1E2E5B1B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административный текущий контроль: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вводный, промежуточный, итоговый контроль – обязательные виды текущего  контроля, которые составляют основу системы  мониторинга текущей образовательной успешности обучающихся Учреждения</w:t>
      </w:r>
    </w:p>
    <w:p w14:paraId="7369E2F6" w14:textId="77777777" w:rsidR="000163E1" w:rsidRP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педагогический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текущи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1036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персональный контроль успеваемости обучающихся, проводимый учителем  в течение четверти (полугодия)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данным Положением,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календарно-тематическим планированием рабочей программы  по предмету учебного плана</w:t>
      </w:r>
      <w:r>
        <w:rPr>
          <w:rFonts w:ascii="Times New Roman" w:hAnsi="Times New Roman" w:cs="Times New Roman"/>
          <w:color w:val="000000"/>
          <w:sz w:val="24"/>
          <w:szCs w:val="24"/>
        </w:rPr>
        <w:t>, с учётом особенностей предмета и используемых  приёмов, методов, технологий обучения.</w:t>
      </w:r>
    </w:p>
    <w:p w14:paraId="4034F47F" w14:textId="77777777" w:rsidR="000163E1" w:rsidRPr="00710363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4A94932A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2.2.  Цели, задачи, условия проведения  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административного текущего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контроля</w:t>
      </w:r>
    </w:p>
    <w:p w14:paraId="40DE82BB" w14:textId="77777777" w:rsidR="000163E1" w:rsidRPr="00710363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334A1CEC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2.2.1.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вводный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контроль проводится  с целью получения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информации об уровне готовности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обучающихся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к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учебной деятельности в начале учебного года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и, при необходимости, коррекции этого уровня.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Вводный контроль проводится со 2 по 15-16 сентябр</w:t>
      </w:r>
      <w:r w:rsidR="00737169">
        <w:rPr>
          <w:rFonts w:ascii="Times New Roman CYR" w:eastAsia="Times New Roman" w:hAnsi="Times New Roman CYR" w:cs="Times New Roman CYR"/>
          <w:sz w:val="24"/>
          <w:szCs w:val="24"/>
        </w:rPr>
        <w:t>я, он может занимать от 15 до 40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минут урока. По решению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учителя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вводный контроль проводится или на первом уроке по данному предмету в учебном году, или после повторения изученного. Не проводится вводный контроль по предметам,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впервые включённы</w:t>
      </w:r>
      <w:r>
        <w:rPr>
          <w:rFonts w:ascii="Times New Roman CYR" w:eastAsia="Times New Roman" w:hAnsi="Times New Roman CYR" w:cs="Times New Roman CYR"/>
          <w:sz w:val="24"/>
          <w:szCs w:val="24"/>
        </w:rPr>
        <w:t>м в учебный план данного класса;</w:t>
      </w:r>
    </w:p>
    <w:p w14:paraId="3D444D2C" w14:textId="77777777"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005156BF" w14:textId="77777777" w:rsidR="000163E1" w:rsidRDefault="000163E1" w:rsidP="00562ACB">
      <w:pPr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2.2.2.целью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промежуточн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ого контроля 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является выявление пробелов в усвоении материала и развития учащихся на конец 1 полуго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>дия (с 10-15 по 25-26  декабря)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. Как правило, это может быть контроль  в одной из трех форм: контроль учителя, самоконтроль, взаимоконтроль, заканчивающ</w:t>
      </w:r>
      <w:r>
        <w:rPr>
          <w:rFonts w:ascii="Times New Roman CYR" w:eastAsia="Times New Roman" w:hAnsi="Times New Roman CYR" w:cs="Times New Roman CYR"/>
          <w:sz w:val="24"/>
          <w:szCs w:val="24"/>
        </w:rPr>
        <w:t>ийся коррекцией усвоения знаний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способов деятельности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14:paraId="4B7994FC" w14:textId="77777777" w:rsidR="00710363" w:rsidRPr="00710363" w:rsidRDefault="00710363" w:rsidP="00562ACB">
      <w:pPr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125558D9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2.2.3.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итоговый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контроль проводится с целью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оцен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ки  уровня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усвоения знаний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способов деятельности на конец учебн</w:t>
      </w:r>
      <w:r w:rsidR="003527D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ого года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( с 5-6 по 18-20 мая);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</w:p>
    <w:p w14:paraId="6F3E41C3" w14:textId="77777777"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426DDA3D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2.2.4.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ромежуточный и итоговый  контроль проводится не позднее, чем за 2-3 урока до итоговой контрольной работы за  полугодие или не позже предпос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леднего урока в учебном периоде;</w:t>
      </w:r>
    </w:p>
    <w:p w14:paraId="0B5A2E81" w14:textId="77777777"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1DB6C443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2.2.5.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вводный, промежуточный, итоговый  контроль проводится в письменной форме и может содержать тестовые задания, диктант с грамматическим заданием, развёрнутый ответ на вопрос, творческое задание, работу с учебником и т.д. В ходе указанны</w:t>
      </w:r>
      <w:r w:rsidR="00274A99">
        <w:rPr>
          <w:rFonts w:ascii="Times New Roman CYR" w:eastAsia="Times New Roman" w:hAnsi="Times New Roman CYR" w:cs="Times New Roman CYR"/>
          <w:sz w:val="24"/>
          <w:szCs w:val="24"/>
        </w:rPr>
        <w:t>х видов контроля обучающихся 1-9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классов проводится диагностика уровня сформированности навыков чтения и вычислений. Для обучающихся по ФГОС обязательным условием проведения данных видов  контроля является проведение комплексной работы</w:t>
      </w:r>
      <w:r w:rsidR="00274A99">
        <w:rPr>
          <w:rFonts w:ascii="Times New Roman CYR" w:eastAsia="Times New Roman" w:hAnsi="Times New Roman CYR" w:cs="Times New Roman CYR"/>
          <w:sz w:val="24"/>
          <w:szCs w:val="24"/>
        </w:rPr>
        <w:t xml:space="preserve"> по текстам. В выпускном 9 классе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промежуточный и итоговый контроль проводится в виде репетиционных экзаменов  по обязательным для ГИА предметам – по русскому языку и математике, а также по предметам в соответствии с выбором обучающихся.</w:t>
      </w:r>
    </w:p>
    <w:p w14:paraId="0793F710" w14:textId="77777777" w:rsidR="000163E1" w:rsidRPr="00F2674C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5279E78B" w14:textId="77777777" w:rsidR="00710363" w:rsidRPr="00F2674C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color w:val="000000"/>
          <w:sz w:val="24"/>
          <w:szCs w:val="24"/>
        </w:rPr>
        <w:t>2.3.  Цели, задачи, условия проведения  педагогического  текущего  контроля</w:t>
      </w:r>
    </w:p>
    <w:p w14:paraId="29B4AB52" w14:textId="77777777" w:rsidR="000163E1" w:rsidRPr="00F2674C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31D2AE1" w14:textId="77777777" w:rsidR="00462DCF" w:rsidRPr="00F2674C" w:rsidRDefault="00E5507C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2.3.1. педагогический текущий контроль, как правило, проводится в форме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письменной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 устной, комбинированной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проверки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:</w:t>
      </w:r>
    </w:p>
    <w:p w14:paraId="6102B528" w14:textId="77777777" w:rsidR="00462DCF" w:rsidRPr="00F2674C" w:rsidRDefault="00462DCF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-письменная проверка – это письменный ответ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обучающегося 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</w:t>
      </w:r>
      <w:r w:rsidR="00E5507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рефераты и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т.д.</w:t>
      </w:r>
      <w:r w:rsidR="00E5507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;</w:t>
      </w:r>
    </w:p>
    <w:p w14:paraId="3FEC9AF2" w14:textId="77777777" w:rsidR="00462DCF" w:rsidRPr="00F2674C" w:rsidRDefault="00E5507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-у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стная проверка – это устный ответ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обучающегося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на один или систему вопросов в форме рассказа, беседы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собеседования, зачет и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т.д.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; </w:t>
      </w:r>
    </w:p>
    <w:p w14:paraId="73010077" w14:textId="77777777" w:rsidR="00462DCF" w:rsidRPr="00F2674C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-к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омбинированная проверка предполагает сочетание пи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сьменных и устных форм проверок; </w:t>
      </w:r>
    </w:p>
    <w:p w14:paraId="087BCB2C" w14:textId="77777777" w:rsidR="00462DCF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    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При проведении контроля качества освоения содержания учебных программ  могут использоваться  информационно – коммуникационные технологии.</w:t>
      </w:r>
    </w:p>
    <w:p w14:paraId="102E06DE" w14:textId="77777777" w:rsidR="00F2674C" w:rsidRPr="00F2674C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50CA28BF" w14:textId="77777777" w:rsidR="00F2674C" w:rsidRPr="00F2674C" w:rsidRDefault="00F2674C" w:rsidP="00562ACB">
      <w:pPr>
        <w:spacing w:after="0" w:line="240" w:lineRule="auto"/>
        <w:ind w:left="-993" w:right="-285" w:firstLine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2.3.2.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Комплексные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классах, обучающихся по ФГОС,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проводятся на основе  несплошного (с иллюстрациями) текста, сопровождающегося  заданиями по литературному чтению, русскому языку, математике и окружающему миру. Комплексные  работы  на вводном  и промежуточном контроле 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Учреждении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 проводятся  в  соответствии с  пособиями  и методическими рекомендациями  Холодовой О.А., Мищенковой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на  итоговом контроле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в  соответствии с  пособиями  и методическими рекомендациями  Логиновой О.Б., Яковлевой  С.Г., Ковалёвой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комплексных работ определяется 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уровень достижения планируемых предметных результатов 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в 1-4 классах 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8DA" w:rsidRPr="00F2674C">
        <w:rPr>
          <w:rFonts w:ascii="Times New Roman" w:eastAsia="Times New Roman" w:hAnsi="Times New Roman" w:cs="Times New Roman"/>
          <w:sz w:val="24"/>
          <w:szCs w:val="24"/>
        </w:rPr>
        <w:t>литературному чтению, русскому языку, математике и окружающему миру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, в 5-9 классах обязательно по литературе, русскому языку, математике и по 2-3 предметам в соответствии с содержанием заданий комплексной работы (биологии, географии, истории) 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>метапредметных результато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в, которые представлены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-ю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:  чтение, пересказ, антиципация, письмо, списывание, каллиграфические  навыки. Уровень достижения  указанных  результатов выявляется на  двух  этапах  проведения  комплексной работы: </w:t>
      </w:r>
    </w:p>
    <w:p w14:paraId="768A06C4" w14:textId="77777777" w:rsidR="00B90C89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sz w:val="24"/>
          <w:szCs w:val="24"/>
        </w:rPr>
        <w:t>- во время  первого знакомства ученика  с  текстом (беседа  по  выявлению  навыков  антиципации, по определению  уровня  понимания  прочитанного, наблюдение за характером чтения);</w:t>
      </w:r>
    </w:p>
    <w:p w14:paraId="2832962C" w14:textId="77777777" w:rsidR="00F2674C" w:rsidRPr="00F2674C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-  при интерпретации  результатов выполнения  письменных заданий по тексту. </w:t>
      </w:r>
    </w:p>
    <w:p w14:paraId="37B7F153" w14:textId="77777777" w:rsidR="00B208DA" w:rsidRPr="00B90C89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90C89">
        <w:rPr>
          <w:rFonts w:ascii="Times New Roman" w:eastAsia="Times New Roman" w:hAnsi="Times New Roman" w:cs="Times New Roman"/>
          <w:sz w:val="12"/>
          <w:szCs w:val="12"/>
        </w:rPr>
        <w:t xml:space="preserve">        </w:t>
      </w:r>
    </w:p>
    <w:p w14:paraId="26B1C0BD" w14:textId="77777777" w:rsidR="00D05E9D" w:rsidRDefault="000B7C6A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2.3.3.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Текущий контроль успеваемости 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обучающихся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1 класса в течение учебного года 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и 2</w:t>
      </w:r>
      <w:r w:rsidR="00407CAB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класса</w:t>
      </w:r>
      <w:r w:rsidR="00274A9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(1 полугодие)</w:t>
      </w:r>
      <w:r w:rsidR="00407CAB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14:paraId="0C3BE65C" w14:textId="77777777" w:rsidR="00B90C89" w:rsidRPr="00B90C89" w:rsidRDefault="00B90C89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710106C6" w14:textId="77777777" w:rsidR="00B90C89" w:rsidRDefault="000B7C6A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2.3.4.</w:t>
      </w:r>
      <w:r w:rsidR="008926D3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По курсу ОРКСЭ  вводится безотметочное обучение.  Объектом оценивания по данному курсу становится нравственная и культурол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огическая компетентность обучающегося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рассматриваемые как универсальная способность человека понимать значение нравственных норм, правил морали, веры и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lastRenderedPageBreak/>
        <w:t>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0C89" w:rsidRPr="00B90C8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ОРКСЭ </w:t>
      </w:r>
      <w:r w:rsidRPr="00B90C89">
        <w:rPr>
          <w:rFonts w:ascii="Times New Roman" w:eastAsia="Calibri" w:hAnsi="Times New Roman" w:cs="Times New Roman"/>
          <w:spacing w:val="-3"/>
          <w:sz w:val="24"/>
          <w:szCs w:val="24"/>
        </w:rPr>
        <w:t>не  используется ни балльная, ни уровневая оценка; о</w:t>
      </w:r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>сновным   индикатором показания эффективности курса  является  взаимооценка  обучающимися  итоговых  индивидуальных  проектов,  анкетирование  обучающихся и их родителей  по итогам  изучения  курса.</w:t>
      </w:r>
    </w:p>
    <w:p w14:paraId="4F6DD257" w14:textId="77777777" w:rsidR="00B90C89" w:rsidRPr="00B90C89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432B298C" w14:textId="77777777" w:rsidR="00BF6C3E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90C89">
        <w:rPr>
          <w:rFonts w:ascii="Times New Roman" w:hAnsi="Times New Roman" w:cs="Times New Roman"/>
          <w:sz w:val="24"/>
          <w:szCs w:val="24"/>
        </w:rPr>
        <w:t>2.3.5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. Элективные      курсы  </w:t>
      </w:r>
      <w:r w:rsidRPr="00B90C89">
        <w:rPr>
          <w:rFonts w:ascii="Times New Roman" w:hAnsi="Times New Roman" w:cs="Times New Roman"/>
          <w:sz w:val="24"/>
          <w:szCs w:val="24"/>
        </w:rPr>
        <w:t xml:space="preserve">во всех классах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   изучаются   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рамках безотметочного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14:paraId="69E5C6CF" w14:textId="77777777" w:rsidR="00BF6C3E" w:rsidRPr="00BF6C3E" w:rsidRDefault="00BF6C3E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2F08E312" w14:textId="77777777" w:rsidR="00B90C89" w:rsidRPr="00490AE1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02FBE449" w14:textId="77777777" w:rsidR="00B90C89" w:rsidRPr="00B90C89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90C89" w:rsidRPr="00B90C89">
        <w:rPr>
          <w:rFonts w:ascii="Times New Roman" w:hAnsi="Times New Roman" w:cs="Times New Roman"/>
          <w:b/>
          <w:sz w:val="24"/>
          <w:szCs w:val="24"/>
        </w:rPr>
        <w:t>.Основные характеристики  отметок, используемых  при  текущем контроле успеваемости  обучающихся</w:t>
      </w:r>
    </w:p>
    <w:p w14:paraId="14718795" w14:textId="77777777" w:rsidR="00B90C89" w:rsidRPr="00490AE1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626B2869" w14:textId="77777777" w:rsidR="00B90C89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0C89">
        <w:rPr>
          <w:rFonts w:ascii="Times New Roman" w:hAnsi="Times New Roman" w:cs="Times New Roman"/>
          <w:sz w:val="24"/>
          <w:szCs w:val="24"/>
        </w:rPr>
        <w:t>.1.Уровни достижения планируемых личностных, предметных и метапредметных результатов  по ФГОС</w:t>
      </w:r>
    </w:p>
    <w:p w14:paraId="43FA275A" w14:textId="77777777" w:rsidR="00490AE1" w:rsidRPr="00490AE1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6EC46E0D" w14:textId="77777777" w:rsidR="000846B2" w:rsidRPr="000846B2" w:rsidRDefault="000C5303" w:rsidP="00562ACB">
      <w:pPr>
        <w:spacing w:after="0" w:line="240" w:lineRule="auto"/>
        <w:ind w:left="-993" w:right="-28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.1.1. Определение уровня достижения  планируемых личностных результатов проводится с использованием бинарной оценки </w:t>
      </w:r>
      <w:r w:rsidR="008926D3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сформированности 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="00490AE1">
        <w:rPr>
          <w:rFonts w:ascii="Times New Roman" w:eastAsia="Times New Roman" w:hAnsi="Times New Roman" w:cs="Times New Roman"/>
          <w:sz w:val="24"/>
          <w:szCs w:val="24"/>
        </w:rPr>
        <w:t xml:space="preserve">качеств 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 личности:</w:t>
      </w:r>
    </w:p>
    <w:p w14:paraId="00BED812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одноклассниками;</w:t>
      </w:r>
    </w:p>
    <w:p w14:paraId="3473DB05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гражданственности;</w:t>
      </w:r>
    </w:p>
    <w:p w14:paraId="5BA6164C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самооценки;</w:t>
      </w:r>
    </w:p>
    <w:p w14:paraId="0DB251E5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мотивации учебной деятельности;</w:t>
      </w:r>
    </w:p>
    <w:p w14:paraId="0CFC65C2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моральных норм и сформированности морально-этических суждений, способности к решению моральных проблем, к оценке своих поступков и действий других людей.</w:t>
      </w:r>
    </w:p>
    <w:p w14:paraId="49D8735B" w14:textId="77777777" w:rsidR="000846B2" w:rsidRPr="000846B2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 личностных результатов осуществляется:</w:t>
      </w:r>
    </w:p>
    <w:p w14:paraId="0FCE4686" w14:textId="77777777" w:rsidR="000846B2" w:rsidRPr="000846B2" w:rsidRDefault="000846B2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ходе </w:t>
      </w:r>
      <w:r w:rsidRPr="000846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внешних неперсонифицированных мониторинговых исследований;</w:t>
      </w:r>
    </w:p>
    <w:p w14:paraId="77743BB2" w14:textId="77777777" w:rsidR="000846B2" w:rsidRDefault="000846B2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 помощью Портфолио достижений, способствующего </w:t>
      </w:r>
      <w:r w:rsidRPr="000846B2">
        <w:rPr>
          <w:rFonts w:ascii="Times New Roman" w:eastAsia="Times New Roman" w:hAnsi="Times New Roman" w:cs="Times New Roman"/>
          <w:sz w:val="24"/>
          <w:szCs w:val="24"/>
        </w:rPr>
        <w:t>формированию у обучающихся  культуры мышления, логики, умений анализировать, обобщать, систематизировать, классифицировать.</w:t>
      </w:r>
    </w:p>
    <w:p w14:paraId="412324A2" w14:textId="77777777" w:rsidR="00490AE1" w:rsidRPr="00DB1F3D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7C413630" w14:textId="77777777" w:rsidR="00562ACB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.1.2. Определение уровня достижения  планируемых  метапредметных и предметных результатов проводится к ходе комплексных работ по текстам. </w:t>
      </w:r>
    </w:p>
    <w:p w14:paraId="6CC8B962" w14:textId="77777777" w:rsidR="00490AE1" w:rsidRPr="000C5303" w:rsidRDefault="00562AC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>При проведении к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омплексных   работ в 1-4 классах определяются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  следующие   уровни 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достижения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>метапредме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тных  и предметных  результатов: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B7CDECF" w14:textId="77777777" w:rsidR="003527DB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>1(первый) низкий уровень  –</w:t>
      </w:r>
      <w:r w:rsidR="002F4A88">
        <w:rPr>
          <w:rFonts w:ascii="Times New Roman" w:eastAsia="Times New Roman" w:hAnsi="Times New Roman" w:cs="Times New Roman"/>
          <w:sz w:val="24"/>
          <w:szCs w:val="24"/>
        </w:rPr>
        <w:t xml:space="preserve"> менее 2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>0% от максимального количества баллов</w:t>
      </w:r>
    </w:p>
    <w:p w14:paraId="307C8EEE" w14:textId="77777777" w:rsidR="003527DB" w:rsidRPr="003527DB" w:rsidRDefault="00490AE1" w:rsidP="00562ACB">
      <w:pPr>
        <w:pStyle w:val="a6"/>
        <w:numPr>
          <w:ilvl w:val="0"/>
          <w:numId w:val="24"/>
        </w:num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DB">
        <w:rPr>
          <w:rFonts w:ascii="Times New Roman" w:eastAsia="Times New Roman" w:hAnsi="Times New Roman" w:cs="Times New Roman"/>
          <w:sz w:val="24"/>
          <w:szCs w:val="24"/>
        </w:rPr>
        <w:t xml:space="preserve">(второй) низкий уровень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–от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0 до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9%</w:t>
      </w:r>
      <w:r w:rsidRP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от максимального количества баллов</w:t>
      </w:r>
    </w:p>
    <w:p w14:paraId="3584114F" w14:textId="77777777" w:rsidR="00490AE1" w:rsidRPr="003527DB" w:rsidRDefault="003527DB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>(третий) базовый уровень-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0 до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9% от максимального количества баллов</w:t>
      </w:r>
    </w:p>
    <w:p w14:paraId="2698DD2A" w14:textId="77777777" w:rsidR="003527DB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(четвёртый) базовый уровень </w:t>
      </w:r>
      <w:r w:rsidR="000C5303" w:rsidRPr="000C5303">
        <w:rPr>
          <w:rFonts w:ascii="Times New Roman" w:eastAsia="Times New Roman" w:hAnsi="Times New Roman" w:cs="Times New Roman"/>
          <w:sz w:val="24"/>
          <w:szCs w:val="24"/>
        </w:rPr>
        <w:t xml:space="preserve">–от </w:t>
      </w:r>
      <w:r w:rsidR="002F4A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0C5303" w:rsidRPr="000C5303">
        <w:rPr>
          <w:rFonts w:ascii="Times New Roman" w:eastAsia="Times New Roman" w:hAnsi="Times New Roman" w:cs="Times New Roman"/>
          <w:sz w:val="24"/>
          <w:szCs w:val="24"/>
        </w:rPr>
        <w:t>0 до 89% от максимального количества баллов</w:t>
      </w:r>
    </w:p>
    <w:p w14:paraId="51696973" w14:textId="77777777" w:rsidR="00490AE1" w:rsidRDefault="003527D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 xml:space="preserve">(пятый) высокий уровень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от 90 до 100%  от максимального количества баллов</w:t>
      </w:r>
    </w:p>
    <w:p w14:paraId="53FF4EC5" w14:textId="77777777" w:rsidR="00972AD6" w:rsidRPr="000C5303" w:rsidRDefault="00562AC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>При проведении к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омплексных   работ в 5-9 классах определяются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 xml:space="preserve">  следующие   уровни 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достижения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>метапредме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тных  и предметных  результатов: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7DCE49" w14:textId="77777777" w:rsidR="00972AD6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0C5303">
        <w:rPr>
          <w:rFonts w:ascii="Times New Roman" w:eastAsia="Times New Roman" w:hAnsi="Times New Roman"/>
          <w:sz w:val="24"/>
          <w:szCs w:val="24"/>
        </w:rPr>
        <w:t>1(первый) низкий уровень  –</w:t>
      </w:r>
      <w:r>
        <w:rPr>
          <w:rFonts w:ascii="Times New Roman" w:eastAsia="Times New Roman" w:hAnsi="Times New Roman"/>
          <w:sz w:val="24"/>
          <w:szCs w:val="24"/>
        </w:rPr>
        <w:t xml:space="preserve"> менее 3</w:t>
      </w:r>
      <w:r w:rsidRPr="000C5303">
        <w:rPr>
          <w:rFonts w:ascii="Times New Roman" w:eastAsia="Times New Roman" w:hAnsi="Times New Roman"/>
          <w:sz w:val="24"/>
          <w:szCs w:val="24"/>
        </w:rPr>
        <w:t>0% от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95F7D84" w14:textId="77777777" w:rsidR="00972AD6" w:rsidRPr="003527DB" w:rsidRDefault="00972AD6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527DB">
        <w:rPr>
          <w:rFonts w:ascii="Times New Roman" w:hAnsi="Times New Roman"/>
          <w:sz w:val="24"/>
          <w:szCs w:val="24"/>
        </w:rPr>
        <w:t>(втор</w:t>
      </w:r>
      <w:r>
        <w:rPr>
          <w:rFonts w:ascii="Times New Roman" w:hAnsi="Times New Roman"/>
          <w:sz w:val="24"/>
          <w:szCs w:val="24"/>
        </w:rPr>
        <w:t>ой) низкий уровень –от 3</w:t>
      </w:r>
      <w:r w:rsidRPr="003527D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  <w:r w:rsidRPr="003527DB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64</w:t>
      </w:r>
      <w:r w:rsidRPr="003527D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(для 5 класса до 49%)</w:t>
      </w:r>
      <w:r w:rsidRPr="003527DB">
        <w:rPr>
          <w:rFonts w:ascii="Times New Roman" w:hAnsi="Times New Roman"/>
          <w:sz w:val="24"/>
          <w:szCs w:val="24"/>
        </w:rPr>
        <w:t xml:space="preserve"> от максимального количества баллов</w:t>
      </w:r>
      <w:r>
        <w:rPr>
          <w:rFonts w:ascii="Times New Roman" w:hAnsi="Times New Roman"/>
          <w:sz w:val="24"/>
          <w:szCs w:val="24"/>
        </w:rPr>
        <w:t>;</w:t>
      </w:r>
    </w:p>
    <w:p w14:paraId="0F5F173C" w14:textId="77777777" w:rsidR="00972AD6" w:rsidRPr="003527DB" w:rsidRDefault="00972AD6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(третий) базовый уровень- от 65% (для 5 класса от 50%) до 79</w:t>
      </w:r>
      <w:r w:rsidRPr="003527DB">
        <w:rPr>
          <w:rFonts w:ascii="Times New Roman" w:hAnsi="Times New Roman"/>
          <w:sz w:val="24"/>
          <w:szCs w:val="24"/>
        </w:rPr>
        <w:t>% от максимального количества баллов</w:t>
      </w:r>
      <w:r>
        <w:rPr>
          <w:rFonts w:ascii="Times New Roman" w:hAnsi="Times New Roman"/>
          <w:sz w:val="24"/>
          <w:szCs w:val="24"/>
        </w:rPr>
        <w:t>;</w:t>
      </w:r>
    </w:p>
    <w:p w14:paraId="4E0B09F3" w14:textId="77777777" w:rsidR="00972AD6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0C5303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5303">
        <w:rPr>
          <w:rFonts w:ascii="Times New Roman" w:eastAsia="Times New Roman" w:hAnsi="Times New Roman"/>
          <w:sz w:val="24"/>
          <w:szCs w:val="24"/>
        </w:rPr>
        <w:t xml:space="preserve">(четвёртый) базовый уровень –от </w:t>
      </w:r>
      <w:r>
        <w:rPr>
          <w:rFonts w:ascii="Times New Roman" w:eastAsia="Times New Roman" w:hAnsi="Times New Roman"/>
          <w:sz w:val="24"/>
          <w:szCs w:val="24"/>
        </w:rPr>
        <w:t xml:space="preserve">80% до </w:t>
      </w:r>
      <w:r w:rsidRPr="000C5303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0C5303">
        <w:rPr>
          <w:rFonts w:ascii="Times New Roman" w:eastAsia="Times New Roman" w:hAnsi="Times New Roman"/>
          <w:sz w:val="24"/>
          <w:szCs w:val="24"/>
        </w:rPr>
        <w:t>% от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18898F1D" w14:textId="77777777" w:rsidR="00972AD6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(пятый) высокий уровень – от 95%</w:t>
      </w:r>
      <w:r w:rsidRPr="003527DB">
        <w:rPr>
          <w:rFonts w:ascii="Times New Roman" w:eastAsia="Times New Roman" w:hAnsi="Times New Roman"/>
          <w:sz w:val="24"/>
          <w:szCs w:val="24"/>
        </w:rPr>
        <w:t xml:space="preserve"> до 100%  от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0440B39" w14:textId="77777777" w:rsidR="00972AD6" w:rsidRPr="003527DB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F72AE" w14:textId="77777777" w:rsidR="006E6D70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>После  обработки  результатов  комплексной работы заполняются   индивидуальные   диагностические   карты   обучающихся и диагностическая карта  класса.  В диагностических картах результаты  итогового контроля  даются в   сравнении с  результатами вводного конт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>роля  и промежуточного контроля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. В 1 классе  также  указываются  показатели  готовности  обучающихся  к  обучению в школе: слабый (низкий), средний (базовый), хороший (высокий). Также, по решению учителя,   проводится    ранжирование   предметных   результатов.  Количество  мест  при  ранжировании  свидетельствует  об  одноуровневости (много одинаковых результатов)  и разноуровневости (большинство   результатов  различно)    класса. Ознакомление  родителей  с  результатами  каждой диагностической работы   проводится   индивидуально, т.к. представленная  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  показателей  достижения планируемых  результатов    является    персонифицированными результатами.</w:t>
      </w:r>
    </w:p>
    <w:p w14:paraId="378F697C" w14:textId="77777777" w:rsidR="00972AD6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Выявленные уровни достижения планируемых предметных и метапредметных результатов    не  заносятся в  классный  журнал, а  фиксируются только в индивидуальной диагностической карте  </w:t>
      </w:r>
      <w:r w:rsidR="00562ACB">
        <w:rPr>
          <w:rFonts w:ascii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z w:val="24"/>
          <w:szCs w:val="24"/>
        </w:rPr>
        <w:t xml:space="preserve">; отметки  за работу  с  предметным материалом  выставляются в соответствии с  критериями балльной оценки и  выставляются в классный журнал  по усмотрению учителя  после согласования с </w:t>
      </w:r>
      <w:r w:rsidR="00562ACB">
        <w:rPr>
          <w:rFonts w:ascii="Times New Roman" w:eastAsia="Times New Roman" w:hAnsi="Times New Roman"/>
          <w:sz w:val="24"/>
          <w:szCs w:val="24"/>
        </w:rPr>
        <w:t xml:space="preserve"> обучающимся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13CE7FA9" w14:textId="77777777" w:rsidR="006E6D70" w:rsidRPr="00DB1F3D" w:rsidRDefault="006E6D70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404200D" w14:textId="77777777" w:rsidR="00D05E9D" w:rsidRPr="003F336E" w:rsidRDefault="006E6D70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3.2. Контроль у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спеваемост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и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всех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обучающихся </w:t>
      </w:r>
      <w:r w:rsidR="00274A9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 2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407CAB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- 9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классов Учреждения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сопровождается выставление 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отметок по пятибалльной системе,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за ис</w:t>
      </w:r>
      <w:r w:rsid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ключением обучающихся, изучающих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учебные предметы, курсы в соответствии с п. 2.3.3., 2.3.4., 2.3.5. данного Положения.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</w:p>
    <w:p w14:paraId="5D4E92A0" w14:textId="77777777" w:rsidR="006E6D70" w:rsidRPr="00DB1F3D" w:rsidRDefault="006E6D70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2A5BE05D" w14:textId="77777777" w:rsidR="00DB1F3D" w:rsidRPr="00DB1F3D" w:rsidRDefault="00DB1F3D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 w:rsidRPr="00DB1F3D">
        <w:rPr>
          <w:rStyle w:val="FontStyle29"/>
          <w:b w:val="0"/>
          <w:sz w:val="24"/>
          <w:szCs w:val="24"/>
        </w:rPr>
        <w:t>3.2.1. В Учреждении использует</w:t>
      </w:r>
      <w:r w:rsidR="00874F47">
        <w:rPr>
          <w:rStyle w:val="FontStyle29"/>
          <w:b w:val="0"/>
          <w:sz w:val="24"/>
          <w:szCs w:val="24"/>
        </w:rPr>
        <w:t xml:space="preserve">ся следующая система  балльной </w:t>
      </w:r>
      <w:r w:rsidRPr="00DB1F3D">
        <w:rPr>
          <w:rStyle w:val="FontStyle29"/>
          <w:b w:val="0"/>
          <w:sz w:val="24"/>
          <w:szCs w:val="24"/>
        </w:rPr>
        <w:t xml:space="preserve"> оценки при  текущем контроле успеваемости обучающихся: </w:t>
      </w:r>
    </w:p>
    <w:p w14:paraId="21BB1A44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«отлично»</w:t>
      </w:r>
      <w:r w:rsidRPr="00DB1F3D">
        <w:rPr>
          <w:rStyle w:val="FontStyle24"/>
          <w:sz w:val="24"/>
          <w:szCs w:val="24"/>
        </w:rPr>
        <w:t xml:space="preserve"> (5 бал</w:t>
      </w:r>
      <w:r>
        <w:rPr>
          <w:rStyle w:val="FontStyle24"/>
          <w:sz w:val="24"/>
          <w:szCs w:val="24"/>
        </w:rPr>
        <w:t xml:space="preserve">лов) выставляется, если обучающийся </w:t>
      </w:r>
      <w:r w:rsidRPr="00DB1F3D">
        <w:rPr>
          <w:rStyle w:val="FontStyle24"/>
          <w:sz w:val="24"/>
          <w:szCs w:val="24"/>
        </w:rPr>
        <w:t xml:space="preserve"> демонстрирует:</w:t>
      </w:r>
    </w:p>
    <w:p w14:paraId="21EB6B50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уверенное знание и понимание учебного материала;</w:t>
      </w:r>
    </w:p>
    <w:p w14:paraId="5F808FE9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выделять главное в изученном материале, обобщать факты и практические примеры, делать выводы, устанавливать межпредметные</w:t>
      </w:r>
      <w:r w:rsidR="008926D3">
        <w:rPr>
          <w:rStyle w:val="FontStyle24"/>
          <w:sz w:val="24"/>
          <w:szCs w:val="24"/>
        </w:rPr>
        <w:t xml:space="preserve"> </w:t>
      </w:r>
      <w:r w:rsidRPr="00DB1F3D">
        <w:rPr>
          <w:rStyle w:val="FontStyle24"/>
          <w:sz w:val="24"/>
          <w:szCs w:val="24"/>
        </w:rPr>
        <w:t xml:space="preserve"> и</w:t>
      </w:r>
      <w:r w:rsidR="008926D3">
        <w:rPr>
          <w:rStyle w:val="FontStyle24"/>
          <w:sz w:val="24"/>
          <w:szCs w:val="24"/>
        </w:rPr>
        <w:t xml:space="preserve"> </w:t>
      </w:r>
      <w:r w:rsidRPr="00DB1F3D">
        <w:rPr>
          <w:rStyle w:val="FontStyle24"/>
          <w:sz w:val="24"/>
          <w:szCs w:val="24"/>
        </w:rPr>
        <w:t xml:space="preserve"> внутрипредметные связи;</w:t>
      </w:r>
    </w:p>
    <w:p w14:paraId="621DD228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применять полученные знания в новой ситуации;</w:t>
      </w:r>
    </w:p>
    <w:p w14:paraId="2D1433AE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>отсутствие ошибок и недочётов при воспроизведении изученного материала (самостоятельно устраняет отдельные неточности с помощью дополнительных вопросов учителя);</w:t>
      </w:r>
    </w:p>
    <w:p w14:paraId="7B0F6A4E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соблюдение культуры письменной и устной речи, правил оформления письменных работ.</w:t>
      </w:r>
    </w:p>
    <w:p w14:paraId="196E3936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«хорошо»</w:t>
      </w:r>
      <w:r w:rsidRPr="00DB1F3D">
        <w:rPr>
          <w:rStyle w:val="FontStyle24"/>
          <w:sz w:val="24"/>
          <w:szCs w:val="24"/>
        </w:rPr>
        <w:t xml:space="preserve"> (4 балла) выставляется, если обучающийся демонстрирует:</w:t>
      </w:r>
    </w:p>
    <w:p w14:paraId="34957E4C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18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основного учебного материала;</w:t>
      </w:r>
    </w:p>
    <w:p w14:paraId="661AED7E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выделять главное в изученном материале, обобщать факты и практические примеры, делать выводы, устанавливать внутрипредметные связи;</w:t>
      </w:r>
    </w:p>
    <w:p w14:paraId="3215EA58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8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недочёты при воспроизведении изученного материала;</w:t>
      </w:r>
    </w:p>
    <w:p w14:paraId="0DCBF735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соблюдение основных правил культуры письменной и устной речи, правил оформления письменных работ.</w:t>
      </w:r>
    </w:p>
    <w:p w14:paraId="64D7596F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«удовлетворительно»</w:t>
      </w:r>
      <w:r w:rsidRPr="00DB1F3D">
        <w:rPr>
          <w:rStyle w:val="FontStyle24"/>
          <w:sz w:val="24"/>
          <w:szCs w:val="24"/>
        </w:rPr>
        <w:t xml:space="preserve"> (3 балла) выставляется, если обучающийся демонстрирует:</w:t>
      </w:r>
    </w:p>
    <w:p w14:paraId="348EE578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8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учебного материала на уровне минимальных требований;</w:t>
      </w:r>
    </w:p>
    <w:p w14:paraId="690606E1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воспроизводить изученный материал, затруднения в ответе на вопросы в измененной формулировке;</w:t>
      </w:r>
    </w:p>
    <w:p w14:paraId="2742E139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наличие грубой ошибки или нескольких негрубых ошибок при воспроизведении изученного материала;</w:t>
      </w:r>
    </w:p>
    <w:p w14:paraId="4BC7085F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несоблюдение отдельных правил культуры письменной и устной речи, правил оформления письменных работ.</w:t>
      </w:r>
    </w:p>
    <w:p w14:paraId="2D98F4FC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«неудовлетворительно»</w:t>
      </w:r>
      <w:r w:rsidRPr="00DB1F3D">
        <w:rPr>
          <w:rStyle w:val="FontStyle24"/>
          <w:sz w:val="24"/>
          <w:szCs w:val="24"/>
        </w:rPr>
        <w:t xml:space="preserve"> (2 балла) выставляется, если обучающийся демонстрирует:</w:t>
      </w:r>
    </w:p>
    <w:p w14:paraId="5FFB4488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учебного материала на уровне ниже минимальных требований, фрагментарные представления об изученном материале;</w:t>
      </w:r>
    </w:p>
    <w:p w14:paraId="4580FF34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отсутствие умений работать на уровне воспроизведения, затруднения при ответах на стандартные вопросы;</w:t>
      </w:r>
    </w:p>
    <w:p w14:paraId="00CB5A04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наличие нескольких грубых ошибок, большого числа негрубых при воспроизведении изученного материала;</w:t>
      </w:r>
    </w:p>
    <w:p w14:paraId="1449030E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несоблюдение основных правил культуры письменной и устной речи, правил оформления письменных работ.</w:t>
      </w:r>
    </w:p>
    <w:p w14:paraId="5006DB05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«плохо»</w:t>
      </w:r>
      <w:r w:rsidRPr="00DB1F3D">
        <w:rPr>
          <w:rStyle w:val="FontStyle24"/>
          <w:sz w:val="24"/>
          <w:szCs w:val="24"/>
        </w:rPr>
        <w:t xml:space="preserve"> (1 балл) выставляется, если обучающийся демонстрирует:</w:t>
      </w:r>
    </w:p>
    <w:p w14:paraId="320D373B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полное незнание изученного материала;</w:t>
      </w:r>
    </w:p>
    <w:p w14:paraId="400C9D83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отсутствие элементарных умений и навыков.</w:t>
      </w:r>
    </w:p>
    <w:p w14:paraId="3F038494" w14:textId="77777777" w:rsidR="00DB1F3D" w:rsidRDefault="00DB1F3D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 w:rsidRPr="00DB1F3D">
        <w:rPr>
          <w:rStyle w:val="FontStyle29"/>
          <w:b w:val="0"/>
          <w:sz w:val="24"/>
          <w:szCs w:val="24"/>
        </w:rPr>
        <w:t>3.2.2. Критерии выставления отметок за устные ответы и письменные работы различного характера,  за практические (лабораторные) работы, виды ошибок и недочетов при выполнении работ с учётом специфики предмета определяются учителем в рабочей программе.</w:t>
      </w:r>
    </w:p>
    <w:p w14:paraId="05020161" w14:textId="77777777" w:rsidR="00874F47" w:rsidRPr="00874F47" w:rsidRDefault="00874F47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12"/>
          <w:szCs w:val="12"/>
        </w:rPr>
      </w:pPr>
    </w:p>
    <w:p w14:paraId="38FB9106" w14:textId="77777777" w:rsidR="00874F47" w:rsidRPr="00DB1F3D" w:rsidRDefault="00874F47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>
        <w:t>3.2.3</w:t>
      </w:r>
      <w:r w:rsidRPr="00874F47">
        <w:t>. При</w:t>
      </w:r>
      <w:r>
        <w:t xml:space="preserve">  </w:t>
      </w:r>
      <w:r>
        <w:rPr>
          <w:rStyle w:val="FontStyle29"/>
          <w:b w:val="0"/>
          <w:sz w:val="24"/>
          <w:szCs w:val="24"/>
        </w:rPr>
        <w:t>проведении</w:t>
      </w:r>
      <w:r w:rsidRPr="00DB1F3D">
        <w:rPr>
          <w:rStyle w:val="FontStyle29"/>
          <w:b w:val="0"/>
          <w:sz w:val="24"/>
          <w:szCs w:val="24"/>
        </w:rPr>
        <w:t xml:space="preserve">  текуще</w:t>
      </w:r>
      <w:r>
        <w:rPr>
          <w:rStyle w:val="FontStyle29"/>
          <w:b w:val="0"/>
          <w:sz w:val="24"/>
          <w:szCs w:val="24"/>
        </w:rPr>
        <w:t>го</w:t>
      </w:r>
      <w:r w:rsidRPr="00DB1F3D">
        <w:rPr>
          <w:rStyle w:val="FontStyle29"/>
          <w:b w:val="0"/>
          <w:sz w:val="24"/>
          <w:szCs w:val="24"/>
        </w:rPr>
        <w:t xml:space="preserve"> контрол</w:t>
      </w:r>
      <w:r>
        <w:rPr>
          <w:rStyle w:val="FontStyle29"/>
          <w:b w:val="0"/>
          <w:sz w:val="24"/>
          <w:szCs w:val="24"/>
        </w:rPr>
        <w:t>я</w:t>
      </w:r>
      <w:r w:rsidRPr="00DB1F3D">
        <w:rPr>
          <w:rStyle w:val="FontStyle29"/>
          <w:b w:val="0"/>
          <w:sz w:val="24"/>
          <w:szCs w:val="24"/>
        </w:rPr>
        <w:t xml:space="preserve"> успеваемости обучающихся</w:t>
      </w:r>
      <w:r>
        <w:rPr>
          <w:rStyle w:val="FontStyle29"/>
          <w:b w:val="0"/>
          <w:sz w:val="24"/>
          <w:szCs w:val="24"/>
        </w:rPr>
        <w:t xml:space="preserve"> учитываются следующие принципы</w:t>
      </w:r>
      <w:r w:rsidRPr="00DB1F3D">
        <w:rPr>
          <w:rStyle w:val="FontStyle29"/>
          <w:b w:val="0"/>
          <w:sz w:val="24"/>
          <w:szCs w:val="24"/>
        </w:rPr>
        <w:t xml:space="preserve">: </w:t>
      </w:r>
    </w:p>
    <w:p w14:paraId="25F76228" w14:textId="77777777" w:rsidR="00874F47" w:rsidRDefault="00874F47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бъективность оценивания с учётом индивидуальных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и динамики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образовательных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</w:p>
    <w:p w14:paraId="1E7D5D3E" w14:textId="77777777" w:rsidR="00874F47" w:rsidRPr="00874F47" w:rsidRDefault="00874F47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-о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ткрытый характер оценивания, обучение навыкам самооценивания и взаимооценивания;</w:t>
      </w:r>
    </w:p>
    <w:p w14:paraId="4A6EDCA7" w14:textId="77777777"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азнообразие форм и методов оценивания, взаимно до</w:t>
      </w:r>
      <w:r>
        <w:rPr>
          <w:rFonts w:ascii="Times New Roman" w:eastAsia="Times New Roman" w:hAnsi="Times New Roman" w:cs="Times New Roman"/>
          <w:sz w:val="24"/>
          <w:szCs w:val="24"/>
        </w:rPr>
        <w:t>полняющих друг друга;</w:t>
      </w:r>
    </w:p>
    <w:p w14:paraId="1A13D74D" w14:textId="77777777"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тимулирование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ориентации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на саморазвитие и самообразование;</w:t>
      </w:r>
    </w:p>
    <w:p w14:paraId="06375648" w14:textId="77777777"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-е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стественность процесса контроля и оценки:  контроль и оценка должны проводится в естественных для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условиях, снижающих стресс и напряжение.</w:t>
      </w:r>
    </w:p>
    <w:p w14:paraId="13F5A934" w14:textId="77777777"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268E756" w14:textId="77777777" w:rsidR="006E6D70" w:rsidRDefault="006E6D70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47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74F47" w:rsidRPr="00874F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. Учитель, осуществляющий проведение текущего контроля успеваемости обучающихся, обязан  довести до их сведения  критерии оценивания  и прокомментировать  выставленную за устный, письменный  или комбинированный ответ  отметку.</w:t>
      </w:r>
    </w:p>
    <w:p w14:paraId="1D7FB7F8" w14:textId="77777777"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7C163E2" w14:textId="77777777" w:rsidR="00874F47" w:rsidRPr="00874F47" w:rsidRDefault="00874F47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 При получении обучающимся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ходе текущего контроля успеваемости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неудовлетворительной отметки по любому предмету по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его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желанию отметка в 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журнал может быть  выставлена после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её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исправления обучающимся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течение недели. По истечении сроков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в случае неисправления отметки,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учитель вправе выставить неудовлетворительную отметку в журнал.</w:t>
      </w:r>
    </w:p>
    <w:p w14:paraId="6121B72E" w14:textId="77777777" w:rsidR="00602571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14:paraId="657D56FF" w14:textId="77777777" w:rsidR="00874F47" w:rsidRPr="00874F47" w:rsidRDefault="00602571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В случае пропуска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обучающимся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большей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изучаемой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темы по уважительной причине, по его желанию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контрольная работа по теме  может  написана в течение недели после 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обучающийся  приступил к занятиям;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этом случае учитель обязан  помочь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обучающемуся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разобраться  с теми вопросами, которые возникли 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него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после  самостоятельной работы с материалом учебника.</w:t>
      </w:r>
    </w:p>
    <w:p w14:paraId="147F5513" w14:textId="77777777" w:rsidR="00874F47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14:paraId="73EF649C" w14:textId="77777777" w:rsidR="00874F47" w:rsidRDefault="00602571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.7. Все виды </w:t>
      </w:r>
      <w:r w:rsidR="00243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контрольных и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проверочных работ, которые подразумевают выставление отметок, могут быть проведены лишь в том случае, если больше половины класса разобрались с материалом предыдущего урока. Это учитель обязан выяснить после проверки домашнего задания в начале урока. В противном случае необходимо повторное объяснение материала.</w:t>
      </w:r>
    </w:p>
    <w:p w14:paraId="41F3A30B" w14:textId="77777777" w:rsidR="00243493" w:rsidRPr="00243493" w:rsidRDefault="00243493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bdr w:val="none" w:sz="0" w:space="0" w:color="auto" w:frame="1"/>
        </w:rPr>
      </w:pPr>
    </w:p>
    <w:p w14:paraId="3AC2A5E7" w14:textId="77777777" w:rsidR="00243493" w:rsidRPr="00243493" w:rsidRDefault="00243493" w:rsidP="00562ACB">
      <w:pPr>
        <w:spacing w:after="0" w:line="240" w:lineRule="auto"/>
        <w:ind w:left="-993" w:right="-285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</w:t>
      </w:r>
      <w:r w:rsidRPr="00243493">
        <w:rPr>
          <w:rFonts w:ascii="Times New Roman" w:hAnsi="Times New Roman" w:cs="Times New Roman"/>
          <w:sz w:val="24"/>
          <w:szCs w:val="24"/>
        </w:rPr>
        <w:t>В течение учебной недели для обучающихся II-IV классов может быть проведено не более трех контрольных работ; для обучающихся V-VIII классов - не более четыре</w:t>
      </w:r>
      <w:r w:rsidR="00F61F14">
        <w:rPr>
          <w:rFonts w:ascii="Times New Roman" w:hAnsi="Times New Roman" w:cs="Times New Roman"/>
          <w:sz w:val="24"/>
          <w:szCs w:val="24"/>
        </w:rPr>
        <w:t>х</w:t>
      </w:r>
      <w:r w:rsidRPr="00243493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407CAB">
        <w:rPr>
          <w:rFonts w:ascii="Times New Roman" w:hAnsi="Times New Roman" w:cs="Times New Roman"/>
          <w:sz w:val="24"/>
          <w:szCs w:val="24"/>
        </w:rPr>
        <w:t>ных работ; для обучающихся IX</w:t>
      </w:r>
      <w:r w:rsidRPr="00243493">
        <w:rPr>
          <w:rFonts w:ascii="Times New Roman" w:hAnsi="Times New Roman" w:cs="Times New Roman"/>
          <w:sz w:val="24"/>
          <w:szCs w:val="24"/>
        </w:rPr>
        <w:t> классов - не более пяти контрольных работ.</w:t>
      </w:r>
    </w:p>
    <w:p w14:paraId="58635EA4" w14:textId="77777777" w:rsidR="00874F47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14:paraId="77329D9B" w14:textId="77777777" w:rsidR="00874F47" w:rsidRPr="00874F47" w:rsidRDefault="00602571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</w:t>
      </w:r>
      <w:r w:rsidR="00243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.9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За плохое поведение на уроке отметка не снижается, учитель должен использовать другие методы воздействия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обучающегося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6BD52FF4" w14:textId="77777777"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C9D8C2A" w14:textId="77777777" w:rsidR="006E6D70" w:rsidRPr="00874F47" w:rsidRDefault="006E6D70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47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2434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Отметка, полученная обучающимся в  ходе текущего контроля успеваемости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, заносится  учителем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в классный журнал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  и дневник обучающегося на бумажном и электроном носителях в порядке, установленном  данным Положением, Инструкцией по ведению классных журналов и локальными актами Учрежд</w:t>
      </w:r>
      <w:r w:rsidR="00874F47">
        <w:rPr>
          <w:rFonts w:ascii="Times New Roman" w:eastAsia="Times New Roman" w:hAnsi="Times New Roman" w:cs="Times New Roman"/>
          <w:sz w:val="24"/>
          <w:szCs w:val="24"/>
        </w:rPr>
        <w:t>ения, перечисленными в п.</w:t>
      </w:r>
      <w:r w:rsidR="00594A5E">
        <w:rPr>
          <w:rFonts w:ascii="Times New Roman" w:eastAsia="Times New Roman" w:hAnsi="Times New Roman" w:cs="Times New Roman"/>
          <w:sz w:val="24"/>
          <w:szCs w:val="24"/>
        </w:rPr>
        <w:t>6</w:t>
      </w:r>
      <w:r w:rsidR="00874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 данного Положения.</w:t>
      </w:r>
    </w:p>
    <w:p w14:paraId="73171014" w14:textId="77777777" w:rsidR="006E6D70" w:rsidRPr="00221213" w:rsidRDefault="006E6D70" w:rsidP="00562ACB">
      <w:pPr>
        <w:shd w:val="clear" w:color="auto" w:fill="FFFFFF"/>
        <w:tabs>
          <w:tab w:val="num" w:pos="716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Calibri" w:eastAsia="Times New Roman" w:hAnsi="Calibri" w:cs="Times New Roman"/>
          <w:i w:val="0"/>
          <w:sz w:val="12"/>
          <w:szCs w:val="12"/>
        </w:rPr>
      </w:pPr>
    </w:p>
    <w:p w14:paraId="56D0D3F6" w14:textId="77777777" w:rsidR="000E4BAB" w:rsidRDefault="00BF6C3E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4</w:t>
      </w:r>
      <w:r w:rsidR="000E4BAB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.</w:t>
      </w:r>
      <w:r w:rsidR="000E4BAB"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Виды, формы и порядок проведения </w:t>
      </w:r>
      <w:r w:rsidR="000E4BAB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промежуточной аттестации  </w:t>
      </w:r>
      <w:r w:rsidR="000E4BAB"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обучающихся</w:t>
      </w:r>
    </w:p>
    <w:p w14:paraId="24607895" w14:textId="77777777" w:rsidR="00C8026C" w:rsidRPr="00221213" w:rsidRDefault="00C8026C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23FEBB68" w14:textId="77777777" w:rsidR="00221213" w:rsidRDefault="00C8026C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3BC">
        <w:rPr>
          <w:rFonts w:ascii="Times New Roman" w:hAnsi="Times New Roman" w:cs="Times New Roman"/>
          <w:color w:val="000000"/>
          <w:sz w:val="24"/>
          <w:szCs w:val="24"/>
        </w:rPr>
        <w:t>4.1. Освоение образовательной программы начального общего, о</w:t>
      </w:r>
      <w:r w:rsidR="00425C05">
        <w:rPr>
          <w:rFonts w:ascii="Times New Roman" w:hAnsi="Times New Roman" w:cs="Times New Roman"/>
          <w:color w:val="000000"/>
          <w:sz w:val="24"/>
          <w:szCs w:val="24"/>
        </w:rPr>
        <w:t>сновного общего</w:t>
      </w:r>
      <w:r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в том числе отдельной части или всего объема учебного предмета, сопровождается промежуточной аттестацией 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5342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E683EFF" w14:textId="77777777" w:rsidR="00C8026C" w:rsidRPr="00EC7630" w:rsidRDefault="00221213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итогам учебной четверти (четвертн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проводим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="00BD77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</w:t>
      </w:r>
      <w:r w:rsidR="00274A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</w:t>
      </w:r>
      <w:r w:rsidR="00BD77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274A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-х</w:t>
      </w:r>
      <w:r w:rsidR="00407C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– 9-х классах; 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итогам учебного года (годов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проводим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="00BD77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</w:t>
      </w:r>
      <w:r w:rsidR="00274A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 2</w:t>
      </w:r>
      <w:r w:rsidR="00407C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-х – 9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-х классах</w:t>
      </w:r>
      <w:r w:rsidR="005342E0" w:rsidRPr="00EC76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45C203" w14:textId="77777777" w:rsidR="00221213" w:rsidRPr="00221213" w:rsidRDefault="00221213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F30ACDB" w14:textId="77777777" w:rsidR="002D42C6" w:rsidRDefault="00C8026C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4.2. Промежуточную аттестацию проходят все 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274A9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CAB">
        <w:rPr>
          <w:rFonts w:ascii="Times New Roman" w:hAnsi="Times New Roman" w:cs="Times New Roman"/>
          <w:color w:val="000000"/>
          <w:sz w:val="24"/>
          <w:szCs w:val="24"/>
        </w:rPr>
        <w:t>- 9</w:t>
      </w:r>
      <w:r w:rsidRPr="007733BC">
        <w:rPr>
          <w:rFonts w:ascii="Times New Roman" w:hAnsi="Times New Roman" w:cs="Times New Roman"/>
          <w:color w:val="000000"/>
          <w:sz w:val="24"/>
          <w:szCs w:val="24"/>
        </w:rPr>
        <w:t>-х классов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C6" w:rsidRP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за ис</w:t>
      </w:r>
      <w:r w:rsid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ключением обучающихся, изучающих</w:t>
      </w:r>
      <w:r w:rsidR="002D42C6" w:rsidRP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учебные предметы, курсы в соответствии с п. 2.3.3., 2.3.4., 2.3.5. данного Положения. </w:t>
      </w:r>
    </w:p>
    <w:p w14:paraId="59641723" w14:textId="77777777" w:rsidR="00221213" w:rsidRPr="00221213" w:rsidRDefault="00221213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6FD89028" w14:textId="77777777" w:rsidR="005342E0" w:rsidRDefault="00221213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обучающе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четверть, полугодие выставляется на основе результатов текущего контроля успеваемости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отметкам, полученным в течение учебного периода, </w:t>
      </w:r>
      <w:r w:rsidRPr="00221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>как округлённое по законам математики до целого числа среднее арифметическое</w:t>
      </w:r>
      <w:r w:rsidR="00EC76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ри возникновении спорных ситуаций при выведении итоговых </w:t>
      </w:r>
      <w:r w:rsidRPr="00221213">
        <w:rPr>
          <w:rFonts w:ascii="Times New Roman" w:hAnsi="Times New Roman" w:cs="Times New Roman"/>
          <w:sz w:val="24"/>
          <w:szCs w:val="24"/>
        </w:rPr>
        <w:t>отметок приоритетными являются</w:t>
      </w:r>
      <w:r w:rsidRPr="0056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письменных контрольных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четверть (полугодие)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1F36E8" w14:textId="77777777" w:rsidR="0025535C" w:rsidRPr="0025535C" w:rsidRDefault="0025535C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28A3D2B" w14:textId="77777777" w:rsidR="0025535C" w:rsidRDefault="0025535C" w:rsidP="00562ACB">
      <w:pPr>
        <w:shd w:val="clear" w:color="auto" w:fill="FFFFFF"/>
        <w:spacing w:after="0" w:line="240" w:lineRule="auto"/>
        <w:ind w:left="-993" w:right="-285" w:firstLine="142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</w:t>
      </w:r>
      <w:r w:rsidRPr="00255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учебной нагрузке по предмету один или два часа в неделю четвертная оценка считается обоснованной при наличии у 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</w:t>
      </w:r>
      <w:r w:rsidRPr="00255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щегося в классном журнале не менее трех текущих отметок  по данному 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 четверть и не менее 6 за полугодие, при учебной нагрузке более двух часов в неделю  - б</w:t>
      </w:r>
      <w:r w:rsidRPr="0025535C">
        <w:rPr>
          <w:rFonts w:ascii="Times New Roman" w:hAnsi="Times New Roman" w:cs="Times New Roman"/>
          <w:sz w:val="24"/>
          <w:szCs w:val="24"/>
        </w:rPr>
        <w:t xml:space="preserve">олее 9 </w:t>
      </w:r>
      <w:r>
        <w:rPr>
          <w:rFonts w:ascii="Times New Roman" w:hAnsi="Times New Roman" w:cs="Times New Roman"/>
          <w:sz w:val="24"/>
          <w:szCs w:val="24"/>
        </w:rPr>
        <w:t xml:space="preserve">отметок за четверть и 18 отметок за полугодие. </w:t>
      </w:r>
    </w:p>
    <w:p w14:paraId="6C59811F" w14:textId="77777777" w:rsidR="0025535C" w:rsidRDefault="0025535C" w:rsidP="00562ACB">
      <w:pPr>
        <w:shd w:val="clear" w:color="auto" w:fill="FFFFFF"/>
        <w:spacing w:after="0" w:line="240" w:lineRule="auto"/>
        <w:ind w:left="-993" w:right="-285" w:firstLine="142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14:paraId="40BB6EAF" w14:textId="77777777" w:rsidR="007778A0" w:rsidRPr="007778A0" w:rsidRDefault="007778A0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4.5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Обучающимся, пропустившим в течение четверти (полугодия)  значительное число занятий по болезни или по неуважительной причине,  имеющим  менее трех (шести) текущих оценок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неудовлетворительную оценку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решением педагогического совета предоставляется срок продолжительностью не более одного месяца для самостоятельного изучения пропущенного 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или ликвидации пробелов в знаниях 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написания самостоятельных, контрольных работ с целью получения дополнительных отметок.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Учитель оказывает помощь обучающимся в индивидуальном порядке.</w:t>
      </w:r>
    </w:p>
    <w:p w14:paraId="7192031E" w14:textId="77777777" w:rsidR="007778A0" w:rsidRPr="007778A0" w:rsidRDefault="007778A0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Данное решение в письменном виде доводится классными руководителями до сведения родителей обучающегося.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бучающиеся или их родители (законные представители) в письменной форме информируют администрацию школы о  желании пройти четвертную, полугодовую аттестацию  не позднее, чем за неделю до начала каникул. Заместитель директора по УВР составляет график зачётных мероприятий в каникулярное время. </w:t>
      </w:r>
    </w:p>
    <w:p w14:paraId="098E840C" w14:textId="77777777" w:rsidR="007778A0" w:rsidRPr="007778A0" w:rsidRDefault="007778A0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Полученные отметки  в журнал не выставляются, а оформляются протоколом педсовета и хранятся в личном деле обучающегося. 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>Если  задолженность не ликвидирована,  обучающийся признаётся  не</w:t>
      </w:r>
      <w:r w:rsidR="00892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>аттестованным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не</w:t>
      </w:r>
      <w:r w:rsidR="00892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успевающим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 за указанный учебный период, а  задолженность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неудовлетворительная оценка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 признаётся академической задолженностью.</w:t>
      </w:r>
    </w:p>
    <w:p w14:paraId="3B6C746F" w14:textId="77777777" w:rsidR="007778A0" w:rsidRPr="0025535C" w:rsidRDefault="007778A0" w:rsidP="00562ACB">
      <w:pPr>
        <w:shd w:val="clear" w:color="auto" w:fill="FFFFFF"/>
        <w:spacing w:after="0" w:line="240" w:lineRule="auto"/>
        <w:ind w:left="-993" w:right="-285" w:firstLine="142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14:paraId="4ABBA961" w14:textId="77777777" w:rsidR="00400C40" w:rsidRDefault="003527DB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5535C">
        <w:rPr>
          <w:rFonts w:ascii="Times New Roman" w:hAnsi="Times New Roman" w:cs="Times New Roman"/>
          <w:color w:val="000000"/>
          <w:sz w:val="24"/>
          <w:szCs w:val="24"/>
        </w:rPr>
        <w:t>Годовая п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ромежуточная аттестация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274A9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>-х классов</w:t>
      </w:r>
      <w:r w:rsidR="002D42C6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>осуществляется по отметкам, полученным за четверти,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годовых 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>контрольн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как округлённое по законам математики до</w:t>
      </w:r>
      <w:r w:rsidR="002D42C6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целого числа среднее арифметическое. При возникновении спорных ситуаций при выведении итоговых </w:t>
      </w:r>
      <w:r w:rsidR="00C8026C" w:rsidRPr="0025535C">
        <w:rPr>
          <w:rFonts w:ascii="Times New Roman" w:hAnsi="Times New Roman" w:cs="Times New Roman"/>
          <w:sz w:val="24"/>
          <w:szCs w:val="24"/>
        </w:rPr>
        <w:t xml:space="preserve">отметок приоритетными являются отметки </w:t>
      </w:r>
      <w:r w:rsidR="00F90392" w:rsidRPr="0025535C">
        <w:rPr>
          <w:rFonts w:ascii="Times New Roman" w:hAnsi="Times New Roman" w:cs="Times New Roman"/>
          <w:sz w:val="24"/>
          <w:szCs w:val="24"/>
        </w:rPr>
        <w:t>обучающегося</w:t>
      </w:r>
      <w:r w:rsidR="00C8026C" w:rsidRPr="0025535C">
        <w:rPr>
          <w:rFonts w:ascii="Times New Roman" w:hAnsi="Times New Roman" w:cs="Times New Roman"/>
          <w:sz w:val="24"/>
          <w:szCs w:val="24"/>
        </w:rPr>
        <w:t>, полученные  в 3 и 4 четвертях</w:t>
      </w:r>
      <w:r w:rsidR="00F90392" w:rsidRPr="0025535C">
        <w:rPr>
          <w:rFonts w:ascii="Times New Roman" w:hAnsi="Times New Roman" w:cs="Times New Roman"/>
          <w:sz w:val="24"/>
          <w:szCs w:val="24"/>
        </w:rPr>
        <w:t xml:space="preserve"> (во 2 полугодии) </w:t>
      </w:r>
      <w:r w:rsidR="00C8026C" w:rsidRPr="0025535C">
        <w:rPr>
          <w:rFonts w:ascii="Times New Roman" w:hAnsi="Times New Roman" w:cs="Times New Roman"/>
          <w:sz w:val="24"/>
          <w:szCs w:val="24"/>
        </w:rPr>
        <w:t xml:space="preserve"> по данному предмету</w:t>
      </w:r>
      <w:r w:rsidR="00400C40">
        <w:rPr>
          <w:rFonts w:ascii="Times New Roman" w:hAnsi="Times New Roman" w:cs="Times New Roman"/>
          <w:sz w:val="24"/>
          <w:szCs w:val="24"/>
        </w:rPr>
        <w:t>, также возможны  следующие варианты:</w:t>
      </w:r>
    </w:p>
    <w:p w14:paraId="1C5DCD06" w14:textId="77777777" w:rsidR="00400C40" w:rsidRPr="00400C40" w:rsidRDefault="00400C40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0C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 «5» выставляется при наличии всех отметок «5», а также возможны варианты:</w:t>
      </w:r>
    </w:p>
    <w:tbl>
      <w:tblPr>
        <w:tblW w:w="7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521"/>
        <w:gridCol w:w="1543"/>
        <w:gridCol w:w="1547"/>
        <w:gridCol w:w="1610"/>
      </w:tblGrid>
      <w:tr w:rsidR="00400C40" w:rsidRPr="00400C40" w14:paraId="1DD6302D" w14:textId="77777777" w:rsidTr="00400C40">
        <w:trPr>
          <w:trHeight w:val="393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F306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0B55C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A715F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C398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7DF16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400C40" w:rsidRPr="00400C40" w14:paraId="2784A42F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2F861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F6666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823A2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BC9C1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7CB0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400C40" w:rsidRPr="00400C40" w14:paraId="20C7AC38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B745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B2292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A034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C4BCD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4DA4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400C40" w:rsidRPr="00400C40" w14:paraId="5F5BD77B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69791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16A7F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F554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7D8D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68BBD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14:paraId="61667368" w14:textId="77777777" w:rsidR="00400C40" w:rsidRPr="00400C40" w:rsidRDefault="00400C40" w:rsidP="00400C40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 «4» за год выставляется при наличии всех отметок «4»,  а также возможны варианты:</w:t>
      </w:r>
    </w:p>
    <w:tbl>
      <w:tblPr>
        <w:tblW w:w="7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521"/>
        <w:gridCol w:w="1543"/>
        <w:gridCol w:w="1547"/>
        <w:gridCol w:w="1610"/>
      </w:tblGrid>
      <w:tr w:rsidR="00400C40" w:rsidRPr="00400C40" w14:paraId="497CC113" w14:textId="77777777" w:rsidTr="00400C40"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641F0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C4FE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2483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8D353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FE83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400C40" w:rsidRPr="00400C40" w14:paraId="16262C1D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7E51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CB8D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BD1E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0041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A1F0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00C40" w:rsidRPr="00400C40" w14:paraId="45E18828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707B6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FAD4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766A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A7AD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7B0AC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00C40" w:rsidRPr="00400C40" w14:paraId="7B66BF83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13FEB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E0EF6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0BF1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0D43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B090C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00C40" w:rsidRPr="00400C40" w14:paraId="67D7AD8B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E009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9B8BD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0E541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7CA1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118F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</w:tbl>
    <w:p w14:paraId="5829AA53" w14:textId="77777777" w:rsidR="00400C40" w:rsidRPr="00400C40" w:rsidRDefault="00400C40" w:rsidP="00400C40">
      <w:pPr>
        <w:spacing w:after="0" w:line="240" w:lineRule="auto"/>
        <w:ind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0C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 «3» за год выставляется при наличии всех отметок «3», а также возможны варианты:</w:t>
      </w:r>
    </w:p>
    <w:tbl>
      <w:tblPr>
        <w:tblW w:w="7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521"/>
        <w:gridCol w:w="1543"/>
        <w:gridCol w:w="1547"/>
        <w:gridCol w:w="1610"/>
      </w:tblGrid>
      <w:tr w:rsidR="00400C40" w:rsidRPr="00400C40" w14:paraId="645FA7C6" w14:textId="77777777" w:rsidTr="00400C40"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82385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7785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05EF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8473C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174E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400C40" w:rsidRPr="00400C40" w14:paraId="2058C6B0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4448D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6A51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87BAF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CCF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D7BF3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00C40" w:rsidRPr="00400C40" w14:paraId="5A2F91A1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B044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F59E6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8CB6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0428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5F90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00C40" w:rsidRPr="00400C40" w14:paraId="209854D9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2B2A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C1FA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7676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64EB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728E2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00C40" w:rsidRPr="00400C40" w14:paraId="64BE02C4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BCE25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0159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92BE2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5317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7EDE3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14:paraId="687D0938" w14:textId="77777777" w:rsidR="00400C40" w:rsidRPr="00400C40" w:rsidRDefault="00400C40" w:rsidP="00400C40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  «2» за год выставляется  при наличии трех неудовлетворительных отметок.</w:t>
      </w:r>
    </w:p>
    <w:p w14:paraId="1FD79864" w14:textId="77777777" w:rsidR="0025535C" w:rsidRPr="00400C40" w:rsidRDefault="0025535C" w:rsidP="0025535C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14:paraId="2CFDEF26" w14:textId="77777777" w:rsidR="00C8026C" w:rsidRDefault="00400C40" w:rsidP="00400C4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. Классные руководители доводят до сведения родителей (законных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представителей)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сведения о результатах промежуточной аттестации, путём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выставления отмет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>ок в дневники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, в том, числе и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дневник. В случае неудовлетворительных результатов аттестации – в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письменной форме под роспись родителей (законных представителей)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даты ознакомления. Письменное сообщение хранится в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личном деле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>обучающего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14:paraId="24CC4ED6" w14:textId="77777777" w:rsidR="00400C40" w:rsidRPr="00400C40" w:rsidRDefault="00400C40" w:rsidP="00400C4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CF92CE7" w14:textId="77777777" w:rsidR="00C8026C" w:rsidRDefault="00C8026C" w:rsidP="00400C4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родителей (законных представителей) с выс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>тавленной итоговой отметкой по предмету она может быть пере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смотрена в установленном порядке комиссией по урегулированию споров между участниками образовательных отношений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>Учреждени</w:t>
      </w:r>
      <w:r w:rsidR="00400C40" w:rsidRPr="00400C4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письменного заявления родителей  (законных представителей). Члены комиссии в форме экзамена или собеседования в присут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ствии родителей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 соответствие выставлен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>ной отметки по предмету фактическому уровню его знаний. Ре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>шение комиссии оформляется протоколом и является оконча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тельным. Протокол хранится в личном деле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3C6680" w14:textId="77777777" w:rsidR="00400C40" w:rsidRPr="00400C40" w:rsidRDefault="00400C40" w:rsidP="00400C4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12"/>
          <w:szCs w:val="12"/>
        </w:rPr>
      </w:pPr>
    </w:p>
    <w:p w14:paraId="3E34E20A" w14:textId="77777777" w:rsidR="00C8026C" w:rsidRPr="00400C40" w:rsidRDefault="00C8026C" w:rsidP="00400C4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>. Итоги промежуточной аттестации обсуждаются на заседаниях</w:t>
      </w:r>
      <w:r w:rsidR="002D42C6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>методических объединений учителей и педагогического совета.</w:t>
      </w:r>
    </w:p>
    <w:p w14:paraId="0DD0738D" w14:textId="77777777" w:rsidR="00462DCF" w:rsidRPr="00874F47" w:rsidRDefault="00462DCF" w:rsidP="00874F47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B0">
        <w:rPr>
          <w:rFonts w:ascii="Times New Roman" w:eastAsia="Times New Roman" w:hAnsi="Times New Roman" w:cs="Times New Roman"/>
          <w:color w:val="000000"/>
        </w:rPr>
        <w:t> </w:t>
      </w:r>
    </w:p>
    <w:p w14:paraId="10ED9A81" w14:textId="77777777" w:rsidR="00BF6C3E" w:rsidRPr="00BF6C3E" w:rsidRDefault="00BF6C3E" w:rsidP="00562ACB">
      <w:pPr>
        <w:widowControl w:val="0"/>
        <w:adjustRightInd w:val="0"/>
        <w:spacing w:after="0" w:line="240" w:lineRule="auto"/>
        <w:ind w:left="-709" w:right="-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F6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Оценивание и аттестация обучающихся, </w:t>
      </w:r>
      <w:r w:rsidRPr="00BF6C3E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освобожденных от уроков физической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F6C3E">
        <w:rPr>
          <w:rFonts w:ascii="Times New Roman" w:eastAsia="Times New Roman" w:hAnsi="Times New Roman" w:cs="Times New Roman"/>
          <w:b/>
          <w:sz w:val="24"/>
          <w:szCs w:val="24"/>
        </w:rPr>
        <w:t>ультуры по состоянию здоровья</w:t>
      </w:r>
    </w:p>
    <w:p w14:paraId="064CF5C6" w14:textId="77777777" w:rsidR="00BF6C3E" w:rsidRDefault="00BF6C3E" w:rsidP="00562ACB">
      <w:pPr>
        <w:widowControl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занятий по физкультуре с обучающимися</w:t>
      </w:r>
      <w:r w:rsidRPr="00BF6C3E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освобожденными от уроков физической культуры и отнесенными к специальной медицинской группе,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используется  </w:t>
      </w:r>
      <w:r w:rsidRPr="00BF6C3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дифференцированный и индивидуальный подход (посильное участие на уроке, изучение теоретического материала и т.п.). Оценивание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ходе текущего контроля успеваемости</w:t>
      </w:r>
      <w:r w:rsidRPr="00BF6C3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 промежуточной </w:t>
      </w:r>
      <w:r w:rsidRPr="00BF6C3E">
        <w:rPr>
          <w:rFonts w:ascii="Times New Roman" w:eastAsia="Times New Roman" w:hAnsi="Times New Roman" w:cs="Times New Roman"/>
          <w:bCs/>
          <w:sz w:val="24"/>
          <w:szCs w:val="24"/>
        </w:rPr>
        <w:t xml:space="preserve"> атте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стации  данной категории обучающихся </w:t>
      </w:r>
      <w:r w:rsidRPr="00BF6C3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производится в обязательном порядке на основании</w:t>
      </w:r>
      <w:r w:rsidRPr="00BF6C3E">
        <w:rPr>
          <w:rFonts w:ascii="Times New Roman" w:eastAsia="Times New Roman" w:hAnsi="Times New Roman" w:cs="Times New Roman"/>
          <w:sz w:val="24"/>
          <w:szCs w:val="24"/>
        </w:rPr>
        <w:t xml:space="preserve">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14:paraId="517D552A" w14:textId="77777777" w:rsidR="00562ACB" w:rsidRPr="00BF6C3E" w:rsidRDefault="00562ACB" w:rsidP="00562ACB">
      <w:pPr>
        <w:widowControl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91ADA" w14:textId="77777777" w:rsidR="006A56D7" w:rsidRDefault="00BF6C3E" w:rsidP="00874F4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F6C3E">
        <w:rPr>
          <w:rFonts w:ascii="Times New Roman" w:hAnsi="Times New Roman" w:cs="Times New Roman"/>
          <w:b/>
          <w:sz w:val="24"/>
          <w:szCs w:val="24"/>
        </w:rPr>
        <w:t>6</w:t>
      </w:r>
      <w:r w:rsidR="00874F47" w:rsidRPr="00BF6C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56D7" w:rsidRPr="00BF6C3E">
        <w:rPr>
          <w:rFonts w:ascii="Times New Roman" w:hAnsi="Times New Roman" w:cs="Times New Roman"/>
          <w:b/>
          <w:sz w:val="24"/>
          <w:szCs w:val="24"/>
        </w:rPr>
        <w:t xml:space="preserve">Вопросы  </w:t>
      </w:r>
      <w:r w:rsidR="006A56D7" w:rsidRPr="00BF6C3E">
        <w:rPr>
          <w:rFonts w:ascii="Times New Roman" w:hAnsi="Times New Roman" w:cs="Times New Roman"/>
          <w:b/>
          <w:kern w:val="2"/>
          <w:sz w:val="24"/>
          <w:szCs w:val="24"/>
        </w:rPr>
        <w:t xml:space="preserve">текущего  контроля  успеваемости и  промежуточной </w:t>
      </w:r>
      <w:r w:rsidR="006A56D7" w:rsidRPr="00BF6C3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аттестации  обучающихся, не включённые в данное Положение, решаются в соответствии с  локальными актами Учреждения:</w:t>
      </w:r>
    </w:p>
    <w:p w14:paraId="39C7FAEE" w14:textId="77777777" w:rsidR="008926D3" w:rsidRPr="008926D3" w:rsidRDefault="008926D3" w:rsidP="00874F4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926D3">
        <w:rPr>
          <w:rFonts w:ascii="Times New Roman" w:hAnsi="Times New Roman" w:cs="Times New Roman"/>
          <w:sz w:val="24"/>
          <w:szCs w:val="24"/>
        </w:rPr>
        <w:t xml:space="preserve">-Положение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8926D3">
        <w:rPr>
          <w:rFonts w:ascii="Times New Roman" w:hAnsi="Times New Roman" w:cs="Times New Roman"/>
          <w:sz w:val="24"/>
          <w:szCs w:val="24"/>
        </w:rPr>
        <w:t>административных срез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926D3">
        <w:rPr>
          <w:rFonts w:ascii="Times New Roman" w:hAnsi="Times New Roman" w:cs="Times New Roman"/>
          <w:sz w:val="24"/>
          <w:szCs w:val="24"/>
        </w:rPr>
        <w:t>, контрольных работ, репетиционных экзамен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14:paraId="47F25F37" w14:textId="20746FD7" w:rsidR="00C0530D" w:rsidRPr="00C0530D" w:rsidRDefault="006A56D7" w:rsidP="006A56D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0530D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Pr="00C0530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C0530D">
        <w:rPr>
          <w:rFonts w:ascii="Times New Roman" w:hAnsi="Times New Roman" w:cs="Times New Roman"/>
          <w:kern w:val="2"/>
          <w:sz w:val="24"/>
          <w:szCs w:val="24"/>
        </w:rPr>
        <w:t xml:space="preserve">о порядке зачёта </w:t>
      </w:r>
      <w:r w:rsidR="008926D3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407CAB">
        <w:rPr>
          <w:rFonts w:ascii="Times New Roman" w:hAnsi="Times New Roman" w:cs="Times New Roman"/>
          <w:sz w:val="24"/>
          <w:szCs w:val="24"/>
        </w:rPr>
        <w:t xml:space="preserve">МБОУ </w:t>
      </w:r>
      <w:r w:rsidR="0077705E">
        <w:rPr>
          <w:rFonts w:ascii="Times New Roman" w:hAnsi="Times New Roman" w:cs="Times New Roman"/>
          <w:sz w:val="24"/>
          <w:szCs w:val="24"/>
        </w:rPr>
        <w:t>Челховской</w:t>
      </w:r>
      <w:r w:rsidR="00407CAB">
        <w:rPr>
          <w:rFonts w:ascii="Times New Roman" w:hAnsi="Times New Roman" w:cs="Times New Roman"/>
          <w:sz w:val="24"/>
          <w:szCs w:val="24"/>
        </w:rPr>
        <w:t xml:space="preserve"> О</w:t>
      </w:r>
      <w:r w:rsidR="008926D3" w:rsidRPr="00C0530D">
        <w:rPr>
          <w:rFonts w:ascii="Times New Roman" w:hAnsi="Times New Roman" w:cs="Times New Roman"/>
          <w:sz w:val="24"/>
          <w:szCs w:val="24"/>
        </w:rPr>
        <w:t xml:space="preserve">ОШ </w:t>
      </w:r>
      <w:r w:rsidRPr="00C0530D">
        <w:rPr>
          <w:rFonts w:ascii="Times New Roman" w:hAnsi="Times New Roman" w:cs="Times New Roman"/>
          <w:sz w:val="24"/>
          <w:szCs w:val="24"/>
        </w:rPr>
        <w:t>результатов освоения обучающимися учебных предметов, курсов, дисциплин (модулей), дополнительных образовательных программ в других учреждениях, осуществляющи</w:t>
      </w:r>
      <w:r w:rsidR="008926D3">
        <w:rPr>
          <w:rFonts w:ascii="Times New Roman" w:hAnsi="Times New Roman" w:cs="Times New Roman"/>
          <w:sz w:val="24"/>
          <w:szCs w:val="24"/>
        </w:rPr>
        <w:t>х образовательную деятельность</w:t>
      </w:r>
      <w:r w:rsidRPr="00C0530D">
        <w:rPr>
          <w:rFonts w:ascii="Times New Roman" w:hAnsi="Times New Roman" w:cs="Times New Roman"/>
          <w:sz w:val="24"/>
          <w:szCs w:val="24"/>
        </w:rPr>
        <w:t>;</w:t>
      </w:r>
      <w:r w:rsidRPr="00C0530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5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BAA41" w14:textId="77777777" w:rsidR="00C0530D" w:rsidRPr="00C0530D" w:rsidRDefault="00C0530D" w:rsidP="006A56D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0530D">
        <w:rPr>
          <w:rFonts w:ascii="Times New Roman" w:hAnsi="Times New Roman" w:cs="Times New Roman"/>
          <w:sz w:val="24"/>
          <w:szCs w:val="24"/>
        </w:rPr>
        <w:t>-Порядок по</w:t>
      </w:r>
      <w:r w:rsidR="00BD779D">
        <w:rPr>
          <w:rFonts w:ascii="Times New Roman" w:hAnsi="Times New Roman" w:cs="Times New Roman"/>
          <w:sz w:val="24"/>
          <w:szCs w:val="24"/>
        </w:rPr>
        <w:t>дготовки обучающихся выпускного</w:t>
      </w:r>
      <w:r w:rsidRPr="00C0530D">
        <w:rPr>
          <w:rFonts w:ascii="Times New Roman" w:hAnsi="Times New Roman" w:cs="Times New Roman"/>
          <w:sz w:val="24"/>
          <w:szCs w:val="24"/>
        </w:rPr>
        <w:t xml:space="preserve">  9</w:t>
      </w:r>
      <w:r w:rsidR="00407CAB">
        <w:rPr>
          <w:rFonts w:ascii="Times New Roman" w:hAnsi="Times New Roman" w:cs="Times New Roman"/>
          <w:sz w:val="24"/>
          <w:szCs w:val="24"/>
        </w:rPr>
        <w:t xml:space="preserve">  класса </w:t>
      </w:r>
      <w:r w:rsidRPr="00C0530D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аттестации;</w:t>
      </w:r>
    </w:p>
    <w:p w14:paraId="63FF6151" w14:textId="67C02B48" w:rsidR="00C0530D" w:rsidRPr="00C0530D" w:rsidRDefault="00C0530D" w:rsidP="006A56D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0530D">
        <w:rPr>
          <w:rFonts w:ascii="Times New Roman" w:hAnsi="Times New Roman" w:cs="Times New Roman"/>
          <w:sz w:val="24"/>
          <w:szCs w:val="24"/>
        </w:rPr>
        <w:t xml:space="preserve">-Порядок перевода в следующий класс по итогам учебного года, условного перевода и оставления на повторное обучение  </w:t>
      </w:r>
      <w:r w:rsidR="00407CAB">
        <w:rPr>
          <w:rFonts w:ascii="Times New Roman" w:hAnsi="Times New Roman" w:cs="Times New Roman"/>
          <w:sz w:val="24"/>
          <w:szCs w:val="24"/>
        </w:rPr>
        <w:t xml:space="preserve"> обучающихся  МБОУ </w:t>
      </w:r>
      <w:r w:rsidR="0077705E">
        <w:rPr>
          <w:rFonts w:ascii="Times New Roman" w:hAnsi="Times New Roman" w:cs="Times New Roman"/>
          <w:sz w:val="24"/>
          <w:szCs w:val="24"/>
        </w:rPr>
        <w:t>Челховской</w:t>
      </w:r>
      <w:r w:rsidR="00407CAB">
        <w:rPr>
          <w:rFonts w:ascii="Times New Roman" w:hAnsi="Times New Roman" w:cs="Times New Roman"/>
          <w:sz w:val="24"/>
          <w:szCs w:val="24"/>
        </w:rPr>
        <w:t xml:space="preserve">  О</w:t>
      </w:r>
      <w:r w:rsidRPr="00C0530D">
        <w:rPr>
          <w:rFonts w:ascii="Times New Roman" w:hAnsi="Times New Roman" w:cs="Times New Roman"/>
          <w:sz w:val="24"/>
          <w:szCs w:val="24"/>
        </w:rPr>
        <w:t>ОШ;</w:t>
      </w:r>
    </w:p>
    <w:p w14:paraId="57455B3B" w14:textId="62D21D52" w:rsidR="00C0530D" w:rsidRPr="00C0530D" w:rsidRDefault="00C0530D" w:rsidP="00C0530D">
      <w:pPr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</w:rPr>
      </w:pPr>
      <w:r w:rsidRPr="00C0530D">
        <w:rPr>
          <w:rFonts w:ascii="Times New Roman" w:hAnsi="Times New Roman" w:cs="Times New Roman"/>
          <w:sz w:val="24"/>
          <w:szCs w:val="24"/>
        </w:rPr>
        <w:t>-</w:t>
      </w:r>
      <w:r w:rsidRPr="00C0530D">
        <w:rPr>
          <w:rFonts w:ascii="Times New Roman" w:hAnsi="Times New Roman"/>
          <w:bCs/>
          <w:sz w:val="24"/>
          <w:szCs w:val="24"/>
        </w:rPr>
        <w:t>Положение  об очно-заочной, заочной форме обучени</w:t>
      </w:r>
      <w:r w:rsidR="00407CAB">
        <w:rPr>
          <w:rFonts w:ascii="Times New Roman" w:hAnsi="Times New Roman"/>
          <w:bCs/>
          <w:sz w:val="24"/>
          <w:szCs w:val="24"/>
        </w:rPr>
        <w:t xml:space="preserve">я обучающихся МБОУ </w:t>
      </w:r>
      <w:r w:rsidR="0077705E">
        <w:rPr>
          <w:rFonts w:ascii="Times New Roman" w:hAnsi="Times New Roman"/>
          <w:bCs/>
          <w:sz w:val="24"/>
          <w:szCs w:val="24"/>
        </w:rPr>
        <w:t>Челховской</w:t>
      </w:r>
      <w:r w:rsidR="00407CAB">
        <w:rPr>
          <w:rFonts w:ascii="Times New Roman" w:hAnsi="Times New Roman"/>
          <w:bCs/>
          <w:sz w:val="24"/>
          <w:szCs w:val="24"/>
        </w:rPr>
        <w:t xml:space="preserve"> О</w:t>
      </w:r>
      <w:r w:rsidRPr="00C0530D">
        <w:rPr>
          <w:rFonts w:ascii="Times New Roman" w:hAnsi="Times New Roman"/>
          <w:bCs/>
          <w:sz w:val="24"/>
          <w:szCs w:val="24"/>
        </w:rPr>
        <w:t>ОШ;</w:t>
      </w:r>
    </w:p>
    <w:p w14:paraId="1AC9DB79" w14:textId="09615C93" w:rsidR="00C0530D" w:rsidRPr="00C0530D" w:rsidRDefault="00C0530D" w:rsidP="00C0530D">
      <w:pPr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</w:rPr>
      </w:pPr>
      <w:r w:rsidRPr="00C0530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C0530D">
        <w:rPr>
          <w:rFonts w:ascii="Times New Roman" w:hAnsi="Times New Roman"/>
          <w:sz w:val="24"/>
          <w:szCs w:val="24"/>
        </w:rPr>
        <w:t>Положение  о   промежуточной аттестации и   порядке  проведения государственной итоговой аттеста</w:t>
      </w:r>
      <w:r w:rsidR="00407CAB">
        <w:rPr>
          <w:rFonts w:ascii="Times New Roman" w:hAnsi="Times New Roman"/>
          <w:sz w:val="24"/>
          <w:szCs w:val="24"/>
        </w:rPr>
        <w:t xml:space="preserve">ции экстернов МБОУ </w:t>
      </w:r>
      <w:r w:rsidR="0077705E">
        <w:rPr>
          <w:rFonts w:ascii="Times New Roman" w:hAnsi="Times New Roman"/>
          <w:sz w:val="24"/>
          <w:szCs w:val="24"/>
        </w:rPr>
        <w:t>Челховской</w:t>
      </w:r>
      <w:r w:rsidR="00407CAB">
        <w:rPr>
          <w:rFonts w:ascii="Times New Roman" w:hAnsi="Times New Roman"/>
          <w:sz w:val="24"/>
          <w:szCs w:val="24"/>
        </w:rPr>
        <w:t xml:space="preserve"> О</w:t>
      </w:r>
      <w:r w:rsidRPr="00C0530D">
        <w:rPr>
          <w:rFonts w:ascii="Times New Roman" w:hAnsi="Times New Roman"/>
          <w:sz w:val="24"/>
          <w:szCs w:val="24"/>
        </w:rPr>
        <w:t>ОШ;</w:t>
      </w:r>
    </w:p>
    <w:p w14:paraId="4CF58028" w14:textId="02F2FE53" w:rsidR="00C0530D" w:rsidRPr="00C0530D" w:rsidRDefault="00C0530D" w:rsidP="00C0530D">
      <w:pPr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-Положение</w:t>
      </w:r>
      <w:r w:rsidRPr="00C0530D">
        <w:rPr>
          <w:rFonts w:ascii="Times New Roman" w:hAnsi="Times New Roman"/>
          <w:sz w:val="24"/>
          <w:szCs w:val="24"/>
        </w:rPr>
        <w:t xml:space="preserve">  об </w:t>
      </w:r>
      <w:r w:rsidRPr="00C0530D">
        <w:rPr>
          <w:rFonts w:ascii="Times New Roman" w:eastAsia="HiddenHorzOCR" w:hAnsi="Times New Roman"/>
          <w:sz w:val="24"/>
          <w:szCs w:val="24"/>
        </w:rPr>
        <w:t>обучении по индивидуальным  учебным планам  о</w:t>
      </w:r>
      <w:r w:rsidR="00407CAB">
        <w:rPr>
          <w:rFonts w:ascii="Times New Roman" w:hAnsi="Times New Roman"/>
          <w:sz w:val="24"/>
          <w:szCs w:val="24"/>
        </w:rPr>
        <w:t xml:space="preserve">бучающихся МБОУ </w:t>
      </w:r>
      <w:r w:rsidR="0077705E">
        <w:rPr>
          <w:rFonts w:ascii="Times New Roman" w:hAnsi="Times New Roman"/>
          <w:sz w:val="24"/>
          <w:szCs w:val="24"/>
        </w:rPr>
        <w:t>Челховской</w:t>
      </w:r>
      <w:r w:rsidR="00407CAB">
        <w:rPr>
          <w:rFonts w:ascii="Times New Roman" w:hAnsi="Times New Roman"/>
          <w:sz w:val="24"/>
          <w:szCs w:val="24"/>
        </w:rPr>
        <w:t xml:space="preserve"> О</w:t>
      </w:r>
      <w:r w:rsidRPr="00C0530D"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z w:val="24"/>
          <w:szCs w:val="24"/>
        </w:rPr>
        <w:t>;</w:t>
      </w:r>
    </w:p>
    <w:p w14:paraId="01425826" w14:textId="67A28D55" w:rsidR="00C0530D" w:rsidRPr="00C0530D" w:rsidRDefault="00C0530D" w:rsidP="00C0530D">
      <w:pPr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</w:rPr>
      </w:pPr>
      <w:r w:rsidRPr="00C053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Положение</w:t>
      </w:r>
      <w:r w:rsidRPr="00C0530D">
        <w:rPr>
          <w:rFonts w:ascii="Times New Roman" w:hAnsi="Times New Roman"/>
          <w:sz w:val="24"/>
          <w:szCs w:val="24"/>
        </w:rPr>
        <w:t xml:space="preserve">  об </w:t>
      </w:r>
      <w:r w:rsidRPr="00C0530D">
        <w:rPr>
          <w:rFonts w:ascii="Times New Roman" w:eastAsia="HiddenHorzOCR" w:hAnsi="Times New Roman"/>
          <w:sz w:val="24"/>
          <w:szCs w:val="24"/>
        </w:rPr>
        <w:t xml:space="preserve">обучении по   </w:t>
      </w:r>
      <w:r w:rsidRPr="00C0530D">
        <w:rPr>
          <w:rFonts w:ascii="Times New Roman" w:hAnsi="Times New Roman"/>
          <w:color w:val="000000"/>
          <w:sz w:val="24"/>
          <w:szCs w:val="24"/>
        </w:rPr>
        <w:t>адаптированным основным образовательным программам</w:t>
      </w:r>
      <w:r w:rsidRPr="00C0530D">
        <w:rPr>
          <w:rFonts w:ascii="Times New Roman" w:eastAsia="HiddenHorzOCR" w:hAnsi="Times New Roman"/>
          <w:sz w:val="24"/>
          <w:szCs w:val="24"/>
        </w:rPr>
        <w:t xml:space="preserve"> о</w:t>
      </w:r>
      <w:r w:rsidR="00407CAB">
        <w:rPr>
          <w:rFonts w:ascii="Times New Roman" w:hAnsi="Times New Roman"/>
          <w:sz w:val="24"/>
          <w:szCs w:val="24"/>
        </w:rPr>
        <w:t xml:space="preserve">бучающихся МБОУ  </w:t>
      </w:r>
      <w:r w:rsidR="0077705E">
        <w:rPr>
          <w:rFonts w:ascii="Times New Roman" w:hAnsi="Times New Roman"/>
          <w:sz w:val="24"/>
          <w:szCs w:val="24"/>
        </w:rPr>
        <w:t>Челховской</w:t>
      </w:r>
      <w:r w:rsidR="00407CAB">
        <w:rPr>
          <w:rFonts w:ascii="Times New Roman" w:hAnsi="Times New Roman"/>
          <w:sz w:val="24"/>
          <w:szCs w:val="24"/>
        </w:rPr>
        <w:t xml:space="preserve"> О</w:t>
      </w:r>
      <w:r w:rsidRPr="00C0530D"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z w:val="24"/>
          <w:szCs w:val="24"/>
        </w:rPr>
        <w:t>.</w:t>
      </w:r>
    </w:p>
    <w:p w14:paraId="693C6692" w14:textId="77777777" w:rsidR="006A56D7" w:rsidRPr="00C0530D" w:rsidRDefault="006A56D7" w:rsidP="00C0530D">
      <w:pPr>
        <w:spacing w:after="0" w:line="240" w:lineRule="auto"/>
        <w:ind w:left="-709"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6A56D7" w:rsidRPr="00C0530D" w:rsidSect="000163E1">
      <w:footerReference w:type="default" r:id="rId9"/>
      <w:pgSz w:w="11906" w:h="16838"/>
      <w:pgMar w:top="567" w:right="851" w:bottom="56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E2FB9" w14:textId="77777777" w:rsidR="00BC5D17" w:rsidRDefault="00BC5D17" w:rsidP="000163E1">
      <w:pPr>
        <w:spacing w:after="0" w:line="240" w:lineRule="auto"/>
      </w:pPr>
      <w:r>
        <w:separator/>
      </w:r>
    </w:p>
  </w:endnote>
  <w:endnote w:type="continuationSeparator" w:id="0">
    <w:p w14:paraId="45F6451F" w14:textId="77777777" w:rsidR="00BC5D17" w:rsidRDefault="00BC5D17" w:rsidP="0001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221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352CF939" w14:textId="77777777" w:rsidR="008E701C" w:rsidRPr="000163E1" w:rsidRDefault="00E35AF2">
        <w:pPr>
          <w:pStyle w:val="ab"/>
          <w:jc w:val="center"/>
          <w:rPr>
            <w:sz w:val="12"/>
            <w:szCs w:val="12"/>
          </w:rPr>
        </w:pPr>
        <w:r w:rsidRPr="000163E1">
          <w:rPr>
            <w:sz w:val="12"/>
            <w:szCs w:val="12"/>
          </w:rPr>
          <w:fldChar w:fldCharType="begin"/>
        </w:r>
        <w:r w:rsidR="008E701C" w:rsidRPr="000163E1">
          <w:rPr>
            <w:sz w:val="12"/>
            <w:szCs w:val="12"/>
          </w:rPr>
          <w:instrText xml:space="preserve"> PAGE   \* MERGEFORMAT </w:instrText>
        </w:r>
        <w:r w:rsidRPr="000163E1">
          <w:rPr>
            <w:sz w:val="12"/>
            <w:szCs w:val="12"/>
          </w:rPr>
          <w:fldChar w:fldCharType="separate"/>
        </w:r>
        <w:r w:rsidR="0077705E">
          <w:rPr>
            <w:noProof/>
            <w:sz w:val="12"/>
            <w:szCs w:val="12"/>
          </w:rPr>
          <w:t>1</w:t>
        </w:r>
        <w:r w:rsidRPr="000163E1">
          <w:rPr>
            <w:sz w:val="12"/>
            <w:szCs w:val="12"/>
          </w:rPr>
          <w:fldChar w:fldCharType="end"/>
        </w:r>
      </w:p>
    </w:sdtContent>
  </w:sdt>
  <w:p w14:paraId="1961D5A7" w14:textId="77777777" w:rsidR="008E701C" w:rsidRDefault="008E70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0DBC3" w14:textId="77777777" w:rsidR="00BC5D17" w:rsidRDefault="00BC5D17" w:rsidP="000163E1">
      <w:pPr>
        <w:spacing w:after="0" w:line="240" w:lineRule="auto"/>
      </w:pPr>
      <w:r>
        <w:separator/>
      </w:r>
    </w:p>
  </w:footnote>
  <w:footnote w:type="continuationSeparator" w:id="0">
    <w:p w14:paraId="5EED778D" w14:textId="77777777" w:rsidR="00BC5D17" w:rsidRDefault="00BC5D17" w:rsidP="00016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3AF44C"/>
    <w:lvl w:ilvl="0">
      <w:numFmt w:val="bullet"/>
      <w:lvlText w:val="*"/>
      <w:lvlJc w:val="left"/>
    </w:lvl>
  </w:abstractNum>
  <w:abstractNum w:abstractNumId="1">
    <w:nsid w:val="026045C0"/>
    <w:multiLevelType w:val="multilevel"/>
    <w:tmpl w:val="C952F27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Theme="minorEastAsia"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eastAsiaTheme="minorEastAsia"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EastAsia"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eastAsiaTheme="minorEastAsia"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eastAsiaTheme="minorEastAsia" w:hint="default"/>
        <w:b w:val="0"/>
        <w:color w:val="000000"/>
        <w:sz w:val="24"/>
      </w:rPr>
    </w:lvl>
  </w:abstractNum>
  <w:abstractNum w:abstractNumId="2">
    <w:nsid w:val="04310075"/>
    <w:multiLevelType w:val="hybridMultilevel"/>
    <w:tmpl w:val="21E4786A"/>
    <w:lvl w:ilvl="0" w:tplc="4448FD62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1528"/>
        </w:tabs>
        <w:ind w:left="1528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>
    <w:nsid w:val="16CC5084"/>
    <w:multiLevelType w:val="hybridMultilevel"/>
    <w:tmpl w:val="E4D2C838"/>
    <w:lvl w:ilvl="0" w:tplc="82428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27D10"/>
    <w:multiLevelType w:val="hybridMultilevel"/>
    <w:tmpl w:val="56740F08"/>
    <w:lvl w:ilvl="0" w:tplc="34E0C5D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CA13651"/>
    <w:multiLevelType w:val="hybridMultilevel"/>
    <w:tmpl w:val="6748AAE8"/>
    <w:lvl w:ilvl="0" w:tplc="15DC0AD2">
      <w:start w:val="5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447493"/>
    <w:multiLevelType w:val="multilevel"/>
    <w:tmpl w:val="1AFCBD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7244168"/>
    <w:multiLevelType w:val="hybridMultilevel"/>
    <w:tmpl w:val="A2B6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7C424E"/>
    <w:multiLevelType w:val="multilevel"/>
    <w:tmpl w:val="BC688D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A4640C5"/>
    <w:multiLevelType w:val="hybridMultilevel"/>
    <w:tmpl w:val="6C486F92"/>
    <w:lvl w:ilvl="0" w:tplc="45961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C14FAC"/>
    <w:multiLevelType w:val="hybridMultilevel"/>
    <w:tmpl w:val="0A74758E"/>
    <w:lvl w:ilvl="0" w:tplc="0CCE74D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7">
    <w:nsid w:val="765B4551"/>
    <w:multiLevelType w:val="multilevel"/>
    <w:tmpl w:val="B78C01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7BF83241"/>
    <w:multiLevelType w:val="hybridMultilevel"/>
    <w:tmpl w:val="A8D442A0"/>
    <w:lvl w:ilvl="0" w:tplc="57B638D4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7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16"/>
  </w:num>
  <w:num w:numId="21">
    <w:abstractNumId w:val="5"/>
  </w:num>
  <w:num w:numId="22">
    <w:abstractNumId w:val="15"/>
  </w:num>
  <w:num w:numId="23">
    <w:abstractNumId w:val="2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4A"/>
    <w:rsid w:val="000163E1"/>
    <w:rsid w:val="00082108"/>
    <w:rsid w:val="000846B2"/>
    <w:rsid w:val="000B7C6A"/>
    <w:rsid w:val="000C5303"/>
    <w:rsid w:val="000D4608"/>
    <w:rsid w:val="000E4BAB"/>
    <w:rsid w:val="00153CF6"/>
    <w:rsid w:val="001942EC"/>
    <w:rsid w:val="001C4B9D"/>
    <w:rsid w:val="001E2696"/>
    <w:rsid w:val="002027D8"/>
    <w:rsid w:val="00206394"/>
    <w:rsid w:val="00221213"/>
    <w:rsid w:val="00243493"/>
    <w:rsid w:val="0025535C"/>
    <w:rsid w:val="00261725"/>
    <w:rsid w:val="00274A99"/>
    <w:rsid w:val="00275D96"/>
    <w:rsid w:val="002B52C4"/>
    <w:rsid w:val="002D42C6"/>
    <w:rsid w:val="002E534A"/>
    <w:rsid w:val="002F4A88"/>
    <w:rsid w:val="00311DF5"/>
    <w:rsid w:val="0031421C"/>
    <w:rsid w:val="00345EC6"/>
    <w:rsid w:val="003527DB"/>
    <w:rsid w:val="003D4896"/>
    <w:rsid w:val="003F336E"/>
    <w:rsid w:val="003F3D1F"/>
    <w:rsid w:val="00400C40"/>
    <w:rsid w:val="00407CAB"/>
    <w:rsid w:val="00425C05"/>
    <w:rsid w:val="00462DCF"/>
    <w:rsid w:val="00490AE1"/>
    <w:rsid w:val="00491DBA"/>
    <w:rsid w:val="004A0FD5"/>
    <w:rsid w:val="005342E0"/>
    <w:rsid w:val="00562ACB"/>
    <w:rsid w:val="00594A5E"/>
    <w:rsid w:val="005A27D8"/>
    <w:rsid w:val="00602571"/>
    <w:rsid w:val="006229BF"/>
    <w:rsid w:val="00630DB7"/>
    <w:rsid w:val="006A56D7"/>
    <w:rsid w:val="006E6D70"/>
    <w:rsid w:val="00710363"/>
    <w:rsid w:val="00737169"/>
    <w:rsid w:val="007733BC"/>
    <w:rsid w:val="0077705E"/>
    <w:rsid w:val="007778A0"/>
    <w:rsid w:val="007A4789"/>
    <w:rsid w:val="00873F13"/>
    <w:rsid w:val="00874F47"/>
    <w:rsid w:val="008926D3"/>
    <w:rsid w:val="008A3D4E"/>
    <w:rsid w:val="008B0BA8"/>
    <w:rsid w:val="008B2CBE"/>
    <w:rsid w:val="008D6F1F"/>
    <w:rsid w:val="008E701C"/>
    <w:rsid w:val="0092371F"/>
    <w:rsid w:val="009620E4"/>
    <w:rsid w:val="00972AD6"/>
    <w:rsid w:val="0099022A"/>
    <w:rsid w:val="00995B84"/>
    <w:rsid w:val="009A5774"/>
    <w:rsid w:val="009C69D2"/>
    <w:rsid w:val="00AB41C6"/>
    <w:rsid w:val="00B208DA"/>
    <w:rsid w:val="00B90C89"/>
    <w:rsid w:val="00BB2A74"/>
    <w:rsid w:val="00BB5A26"/>
    <w:rsid w:val="00BC0099"/>
    <w:rsid w:val="00BC5D17"/>
    <w:rsid w:val="00BD779D"/>
    <w:rsid w:val="00BF6C3E"/>
    <w:rsid w:val="00C0530D"/>
    <w:rsid w:val="00C8026C"/>
    <w:rsid w:val="00D012CC"/>
    <w:rsid w:val="00D05E9D"/>
    <w:rsid w:val="00DA22E9"/>
    <w:rsid w:val="00DB1F3D"/>
    <w:rsid w:val="00E34D0B"/>
    <w:rsid w:val="00E35AF2"/>
    <w:rsid w:val="00E440EA"/>
    <w:rsid w:val="00E5507C"/>
    <w:rsid w:val="00EC50EB"/>
    <w:rsid w:val="00EC7630"/>
    <w:rsid w:val="00EF5B97"/>
    <w:rsid w:val="00F2674C"/>
    <w:rsid w:val="00F61F14"/>
    <w:rsid w:val="00F90392"/>
    <w:rsid w:val="00F9298C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7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534A"/>
    <w:rPr>
      <w:b/>
      <w:bCs/>
    </w:rPr>
  </w:style>
  <w:style w:type="table" w:styleId="a4">
    <w:name w:val="Table Grid"/>
    <w:basedOn w:val="a1"/>
    <w:uiPriority w:val="59"/>
    <w:rsid w:val="002E534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E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2027D8"/>
    <w:pPr>
      <w:ind w:left="720"/>
      <w:contextualSpacing/>
    </w:pPr>
  </w:style>
  <w:style w:type="character" w:styleId="a8">
    <w:name w:val="Emphasis"/>
    <w:qFormat/>
    <w:rsid w:val="00462DCF"/>
    <w:rPr>
      <w:i/>
      <w:iCs/>
    </w:rPr>
  </w:style>
  <w:style w:type="paragraph" w:customStyle="1" w:styleId="center">
    <w:name w:val="center"/>
    <w:basedOn w:val="a"/>
    <w:rsid w:val="00D05E9D"/>
    <w:pPr>
      <w:spacing w:before="100" w:beforeAutospacing="1" w:after="100" w:afterAutospacing="1" w:line="240" w:lineRule="auto"/>
      <w:ind w:left="200" w:right="2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63E1"/>
  </w:style>
  <w:style w:type="paragraph" w:styleId="ab">
    <w:name w:val="footer"/>
    <w:basedOn w:val="a"/>
    <w:link w:val="ac"/>
    <w:uiPriority w:val="99"/>
    <w:unhideWhenUsed/>
    <w:rsid w:val="000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63E1"/>
  </w:style>
  <w:style w:type="paragraph" w:customStyle="1" w:styleId="Style2">
    <w:name w:val="Style2"/>
    <w:basedOn w:val="a"/>
    <w:rsid w:val="00DB1F3D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B1F3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B1F3D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DB1F3D"/>
    <w:pPr>
      <w:widowControl w:val="0"/>
      <w:autoSpaceDE w:val="0"/>
      <w:autoSpaceDN w:val="0"/>
      <w:adjustRightInd w:val="0"/>
      <w:spacing w:after="0" w:line="250" w:lineRule="exact"/>
      <w:ind w:firstLine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DB1F3D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DB1F3D"/>
    <w:rPr>
      <w:rFonts w:ascii="Times New Roman" w:hAnsi="Times New Roman" w:cs="Times New Roman"/>
      <w:b/>
      <w:bCs/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2B52C4"/>
  </w:style>
  <w:style w:type="paragraph" w:customStyle="1" w:styleId="ad">
    <w:name w:val="А_основной"/>
    <w:basedOn w:val="a"/>
    <w:link w:val="ae"/>
    <w:uiPriority w:val="99"/>
    <w:qFormat/>
    <w:rsid w:val="002B52C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link w:val="ad"/>
    <w:uiPriority w:val="99"/>
    <w:rsid w:val="002B52C4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534A"/>
    <w:rPr>
      <w:b/>
      <w:bCs/>
    </w:rPr>
  </w:style>
  <w:style w:type="table" w:styleId="a4">
    <w:name w:val="Table Grid"/>
    <w:basedOn w:val="a1"/>
    <w:uiPriority w:val="59"/>
    <w:rsid w:val="002E534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E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2027D8"/>
    <w:pPr>
      <w:ind w:left="720"/>
      <w:contextualSpacing/>
    </w:pPr>
  </w:style>
  <w:style w:type="character" w:styleId="a8">
    <w:name w:val="Emphasis"/>
    <w:qFormat/>
    <w:rsid w:val="00462DCF"/>
    <w:rPr>
      <w:i/>
      <w:iCs/>
    </w:rPr>
  </w:style>
  <w:style w:type="paragraph" w:customStyle="1" w:styleId="center">
    <w:name w:val="center"/>
    <w:basedOn w:val="a"/>
    <w:rsid w:val="00D05E9D"/>
    <w:pPr>
      <w:spacing w:before="100" w:beforeAutospacing="1" w:after="100" w:afterAutospacing="1" w:line="240" w:lineRule="auto"/>
      <w:ind w:left="200" w:right="2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63E1"/>
  </w:style>
  <w:style w:type="paragraph" w:styleId="ab">
    <w:name w:val="footer"/>
    <w:basedOn w:val="a"/>
    <w:link w:val="ac"/>
    <w:uiPriority w:val="99"/>
    <w:unhideWhenUsed/>
    <w:rsid w:val="000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63E1"/>
  </w:style>
  <w:style w:type="paragraph" w:customStyle="1" w:styleId="Style2">
    <w:name w:val="Style2"/>
    <w:basedOn w:val="a"/>
    <w:rsid w:val="00DB1F3D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B1F3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B1F3D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DB1F3D"/>
    <w:pPr>
      <w:widowControl w:val="0"/>
      <w:autoSpaceDE w:val="0"/>
      <w:autoSpaceDN w:val="0"/>
      <w:adjustRightInd w:val="0"/>
      <w:spacing w:after="0" w:line="250" w:lineRule="exact"/>
      <w:ind w:firstLine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DB1F3D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DB1F3D"/>
    <w:rPr>
      <w:rFonts w:ascii="Times New Roman" w:hAnsi="Times New Roman" w:cs="Times New Roman"/>
      <w:b/>
      <w:bCs/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2B52C4"/>
  </w:style>
  <w:style w:type="paragraph" w:customStyle="1" w:styleId="ad">
    <w:name w:val="А_основной"/>
    <w:basedOn w:val="a"/>
    <w:link w:val="ae"/>
    <w:uiPriority w:val="99"/>
    <w:qFormat/>
    <w:rsid w:val="002B52C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link w:val="ad"/>
    <w:uiPriority w:val="99"/>
    <w:rsid w:val="002B52C4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EEDE-D636-4EBE-B99C-DC047538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4299</Words>
  <Characters>24507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2024-10-29T22:53:00Z</dcterms:created>
  <dcterms:modified xsi:type="dcterms:W3CDTF">2024-10-29T22:53:00Z</dcterms:modified>
</cp:coreProperties>
</file>